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59" w:rsidRPr="00C95A0F" w:rsidRDefault="00FC3159" w:rsidP="00FC3159">
      <w:pPr>
        <w:rPr>
          <w:b/>
          <w:color w:val="333333"/>
          <w:sz w:val="48"/>
          <w:szCs w:val="48"/>
        </w:rPr>
      </w:pPr>
      <w:r w:rsidRPr="00C95A0F">
        <w:rPr>
          <w:b/>
          <w:color w:val="333333"/>
          <w:sz w:val="48"/>
          <w:szCs w:val="48"/>
        </w:rPr>
        <w:t>PREDICATION</w:t>
      </w:r>
    </w:p>
    <w:p w:rsidR="00FC3159" w:rsidRPr="00C95A0F" w:rsidRDefault="00FC3159" w:rsidP="00FC3159">
      <w:pPr>
        <w:rPr>
          <w:b/>
          <w:color w:val="333333"/>
          <w:sz w:val="48"/>
          <w:szCs w:val="48"/>
        </w:rPr>
      </w:pPr>
    </w:p>
    <w:p w:rsidR="00FC3159" w:rsidRPr="00C95A0F" w:rsidRDefault="00FC3159" w:rsidP="00FC3159">
      <w:pPr>
        <w:rPr>
          <w:b/>
          <w:color w:val="333333"/>
          <w:sz w:val="48"/>
          <w:szCs w:val="48"/>
        </w:rPr>
      </w:pPr>
      <w:r w:rsidRPr="00C95A0F">
        <w:rPr>
          <w:b/>
          <w:color w:val="333333"/>
          <w:sz w:val="48"/>
          <w:szCs w:val="48"/>
        </w:rPr>
        <w:t xml:space="preserve">Lecture de l’évangile de Jean </w:t>
      </w:r>
      <w:r w:rsidRPr="00C95A0F">
        <w:rPr>
          <w:b/>
          <w:color w:val="333333"/>
          <w:sz w:val="48"/>
          <w:szCs w:val="48"/>
        </w:rPr>
        <w:softHyphen/>
        <w:t>6, 51-59</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rPr>
        <w:t xml:space="preserve">Je vais vous faire la lecture  du texte du jour sur lequel portera la prédication. Il se trouve au chapitre 6. </w:t>
      </w:r>
    </w:p>
    <w:p w:rsidR="00FC3159" w:rsidRPr="00C95A0F" w:rsidRDefault="00FC3159" w:rsidP="00FC3159">
      <w:pPr>
        <w:rPr>
          <w:b/>
          <w:color w:val="333333"/>
          <w:sz w:val="48"/>
          <w:szCs w:val="48"/>
        </w:rPr>
      </w:pPr>
    </w:p>
    <w:p w:rsidR="00FC3159" w:rsidRPr="00C95A0F" w:rsidRDefault="00FC3159" w:rsidP="00FC3159">
      <w:pPr>
        <w:rPr>
          <w:b/>
          <w:color w:val="333333"/>
          <w:sz w:val="48"/>
          <w:szCs w:val="48"/>
        </w:rPr>
      </w:pPr>
      <w:r w:rsidRPr="00C95A0F">
        <w:rPr>
          <w:b/>
          <w:color w:val="333333"/>
          <w:sz w:val="48"/>
          <w:szCs w:val="48"/>
        </w:rPr>
        <w:t xml:space="preserve">                                Jean 6,  51 à 59</w:t>
      </w:r>
    </w:p>
    <w:p w:rsidR="00FC3159" w:rsidRPr="00C95A0F" w:rsidRDefault="00FC3159" w:rsidP="00FC3159">
      <w:pPr>
        <w:rPr>
          <w:b/>
          <w:color w:val="333333"/>
          <w:sz w:val="48"/>
          <w:szCs w:val="48"/>
        </w:rPr>
      </w:pPr>
    </w:p>
    <w:p w:rsidR="00FC3159" w:rsidRPr="00C95A0F" w:rsidRDefault="00FC3159" w:rsidP="00FC3159">
      <w:pPr>
        <w:rPr>
          <w:color w:val="333333"/>
          <w:sz w:val="48"/>
          <w:szCs w:val="48"/>
        </w:rPr>
      </w:pPr>
      <w:r w:rsidRPr="00C95A0F">
        <w:rPr>
          <w:color w:val="333333"/>
          <w:sz w:val="48"/>
          <w:szCs w:val="48"/>
        </w:rPr>
        <w:t>« </w:t>
      </w:r>
      <w:r w:rsidRPr="00C95A0F">
        <w:rPr>
          <w:color w:val="333333"/>
          <w:sz w:val="48"/>
          <w:szCs w:val="48"/>
          <w:vertAlign w:val="superscript"/>
        </w:rPr>
        <w:t xml:space="preserve">51 </w:t>
      </w:r>
      <w:r w:rsidRPr="00C95A0F">
        <w:rPr>
          <w:color w:val="333333"/>
          <w:sz w:val="48"/>
          <w:szCs w:val="48"/>
        </w:rPr>
        <w:t>Moi, je suis le pain vivant descendu du ciel ; si quelqu’un mange de ce pain, il vivra pour toujours ;  et le pain que, moi, je donnerai, c’est ma chair pour la vie du monde.</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vertAlign w:val="superscript"/>
        </w:rPr>
        <w:t xml:space="preserve">52 </w:t>
      </w:r>
      <w:r w:rsidRPr="00C95A0F">
        <w:rPr>
          <w:color w:val="333333"/>
          <w:sz w:val="48"/>
          <w:szCs w:val="48"/>
        </w:rPr>
        <w:t>Les juifs se querellaient entre eux ; ils disaient : Comment celui-ci peut nous donner sa chair à manger ?</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vertAlign w:val="superscript"/>
        </w:rPr>
        <w:t xml:space="preserve">53 </w:t>
      </w:r>
      <w:r w:rsidRPr="00C95A0F">
        <w:rPr>
          <w:color w:val="333333"/>
          <w:sz w:val="48"/>
          <w:szCs w:val="48"/>
        </w:rPr>
        <w:t>Jésus leur dit : Amen, amen, je vous le dis, si vous ne mangez pas la chair du Fils de l’homme et si vous ne buvez pas son sang, vous n’avez pas de vie en vous.</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vertAlign w:val="superscript"/>
        </w:rPr>
        <w:lastRenderedPageBreak/>
        <w:t>54</w:t>
      </w:r>
      <w:r w:rsidRPr="00C95A0F">
        <w:rPr>
          <w:color w:val="333333"/>
          <w:sz w:val="48"/>
          <w:szCs w:val="48"/>
        </w:rPr>
        <w:t xml:space="preserve"> Celui qui mange ma chair et boit mon sang a la vie éternelle, et moi, je le relèverai au dernier jour.</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vertAlign w:val="superscript"/>
        </w:rPr>
        <w:t>55</w:t>
      </w:r>
      <w:r w:rsidRPr="00C95A0F">
        <w:rPr>
          <w:color w:val="333333"/>
          <w:sz w:val="48"/>
          <w:szCs w:val="48"/>
        </w:rPr>
        <w:t xml:space="preserve"> Car ma chair est vraie nourriture et mon sang vraie boisson.</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vertAlign w:val="superscript"/>
        </w:rPr>
        <w:t>56</w:t>
      </w:r>
      <w:r w:rsidRPr="00C95A0F">
        <w:rPr>
          <w:color w:val="333333"/>
          <w:sz w:val="48"/>
          <w:szCs w:val="48"/>
        </w:rPr>
        <w:t xml:space="preserve"> Celui qui mange ma chair et boit mon sang demeure en moi et moi en lui.</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vertAlign w:val="superscript"/>
        </w:rPr>
        <w:t>57</w:t>
      </w:r>
      <w:r w:rsidRPr="00C95A0F">
        <w:rPr>
          <w:color w:val="333333"/>
          <w:sz w:val="48"/>
          <w:szCs w:val="48"/>
        </w:rPr>
        <w:t xml:space="preserve"> Comme le Père, qui est vivant, m’a envoyé, et comme moi je vis par le Père, ainsi celui qui me mange vivra par moi.</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vertAlign w:val="superscript"/>
        </w:rPr>
        <w:t>58</w:t>
      </w:r>
      <w:r w:rsidRPr="00C95A0F">
        <w:rPr>
          <w:color w:val="333333"/>
          <w:sz w:val="48"/>
          <w:szCs w:val="48"/>
        </w:rPr>
        <w:t xml:space="preserve"> Voici le pain descendu du ciel. Il n’est pas comme celui qu’ont mangé les pères : ils sont morts. Celui qui mange ce pain vivra pour toujours.</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vertAlign w:val="superscript"/>
        </w:rPr>
        <w:t>59</w:t>
      </w:r>
      <w:r w:rsidRPr="00C95A0F">
        <w:rPr>
          <w:color w:val="333333"/>
          <w:sz w:val="48"/>
          <w:szCs w:val="48"/>
        </w:rPr>
        <w:t xml:space="preserve"> Voilà ce qu’il dit alors qu’il enseignait dans la synagogue, à Capharnaüm »</w:t>
      </w:r>
    </w:p>
    <w:p w:rsidR="00FC3159" w:rsidRPr="00C95A0F" w:rsidRDefault="00FC3159" w:rsidP="00FC3159">
      <w:pPr>
        <w:rPr>
          <w:color w:val="333333"/>
          <w:sz w:val="48"/>
          <w:szCs w:val="48"/>
        </w:rPr>
      </w:pPr>
    </w:p>
    <w:p w:rsidR="00A34095" w:rsidRPr="00C95A0F" w:rsidRDefault="00A34095" w:rsidP="00FC3159">
      <w:pPr>
        <w:rPr>
          <w:color w:val="333333"/>
          <w:sz w:val="48"/>
          <w:szCs w:val="48"/>
        </w:rPr>
      </w:pPr>
    </w:p>
    <w:p w:rsidR="00A34095" w:rsidRPr="00C95A0F" w:rsidRDefault="00A34095" w:rsidP="00FC3159">
      <w:pPr>
        <w:rPr>
          <w:color w:val="333333"/>
          <w:sz w:val="48"/>
          <w:szCs w:val="48"/>
        </w:rPr>
      </w:pPr>
    </w:p>
    <w:p w:rsidR="00A34095" w:rsidRPr="00C95A0F" w:rsidRDefault="00A34095" w:rsidP="00FC3159">
      <w:pPr>
        <w:rPr>
          <w:color w:val="333333"/>
          <w:sz w:val="48"/>
          <w:szCs w:val="48"/>
        </w:rPr>
      </w:pPr>
    </w:p>
    <w:p w:rsidR="00A34095" w:rsidRPr="00C95A0F" w:rsidRDefault="00A34095"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rPr>
        <w:t>Chers frères et sœurs,</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rPr>
        <w:t xml:space="preserve">Ces huit versets du chapitre 6 de l’évangile de Jean sur </w:t>
      </w:r>
      <w:r w:rsidRPr="00C95A0F">
        <w:rPr>
          <w:b/>
          <w:color w:val="333333"/>
          <w:sz w:val="48"/>
          <w:szCs w:val="48"/>
        </w:rPr>
        <w:t xml:space="preserve">Jésus le pain </w:t>
      </w:r>
      <w:r w:rsidR="0044627F" w:rsidRPr="00C95A0F">
        <w:rPr>
          <w:b/>
          <w:color w:val="333333"/>
          <w:sz w:val="48"/>
          <w:szCs w:val="48"/>
        </w:rPr>
        <w:t>vivant</w:t>
      </w:r>
      <w:r w:rsidR="0044627F" w:rsidRPr="00C95A0F">
        <w:rPr>
          <w:color w:val="333333"/>
          <w:sz w:val="48"/>
          <w:szCs w:val="48"/>
        </w:rPr>
        <w:t xml:space="preserve"> nous</w:t>
      </w:r>
      <w:r w:rsidRPr="00C95A0F">
        <w:rPr>
          <w:color w:val="333333"/>
          <w:sz w:val="48"/>
          <w:szCs w:val="48"/>
        </w:rPr>
        <w:t xml:space="preserve"> est familier, car ses paroles sont souvent reprises dans nos </w:t>
      </w:r>
      <w:r w:rsidR="0044627F" w:rsidRPr="00C95A0F">
        <w:rPr>
          <w:color w:val="333333"/>
          <w:sz w:val="48"/>
          <w:szCs w:val="48"/>
        </w:rPr>
        <w:t>liturgies de</w:t>
      </w:r>
      <w:r w:rsidRPr="00C95A0F">
        <w:rPr>
          <w:color w:val="333333"/>
          <w:sz w:val="48"/>
          <w:szCs w:val="48"/>
        </w:rPr>
        <w:t xml:space="preserve"> Sainte Cène. C’est une allusion claire à l’eucharistie célébrée par les premiers chrétiens et qui renvoie au repas de Jésus avant sa </w:t>
      </w:r>
      <w:r w:rsidR="0044627F" w:rsidRPr="00C95A0F">
        <w:rPr>
          <w:color w:val="333333"/>
          <w:sz w:val="48"/>
          <w:szCs w:val="48"/>
        </w:rPr>
        <w:t>passion Dans</w:t>
      </w:r>
      <w:r w:rsidRPr="00C95A0F">
        <w:rPr>
          <w:color w:val="333333"/>
          <w:sz w:val="48"/>
          <w:szCs w:val="48"/>
        </w:rPr>
        <w:t xml:space="preserve"> ce chapitre 6, Jésus vient de faire </w:t>
      </w:r>
      <w:r w:rsidRPr="00C95A0F">
        <w:rPr>
          <w:b/>
          <w:color w:val="333333"/>
          <w:sz w:val="48"/>
          <w:szCs w:val="48"/>
        </w:rPr>
        <w:t>deux miracles</w:t>
      </w:r>
      <w:r w:rsidRPr="00C95A0F">
        <w:rPr>
          <w:color w:val="333333"/>
          <w:sz w:val="48"/>
          <w:szCs w:val="48"/>
        </w:rPr>
        <w:t xml:space="preserve"> : le miracle de la multiplication des pains et celui de sa marche sur la mer pour rejoindre ses disciples.  Jésus va </w:t>
      </w:r>
      <w:r w:rsidRPr="00C95A0F">
        <w:rPr>
          <w:b/>
          <w:bCs/>
          <w:color w:val="333333"/>
          <w:sz w:val="48"/>
          <w:szCs w:val="48"/>
        </w:rPr>
        <w:t>révéler</w:t>
      </w:r>
      <w:r w:rsidRPr="00C95A0F">
        <w:rPr>
          <w:color w:val="333333"/>
          <w:sz w:val="48"/>
          <w:szCs w:val="48"/>
        </w:rPr>
        <w:t xml:space="preserve"> à son auditoire de la synagogue de Capharnaüm </w:t>
      </w:r>
      <w:r w:rsidRPr="00C95A0F">
        <w:rPr>
          <w:b/>
          <w:color w:val="333333"/>
          <w:sz w:val="48"/>
          <w:szCs w:val="48"/>
        </w:rPr>
        <w:t>son identité divine</w:t>
      </w:r>
      <w:r w:rsidR="005C78FE">
        <w:rPr>
          <w:b/>
          <w:color w:val="333333"/>
          <w:sz w:val="48"/>
          <w:szCs w:val="48"/>
        </w:rPr>
        <w:t xml:space="preserve"> </w:t>
      </w:r>
      <w:r w:rsidR="0044627F" w:rsidRPr="00C95A0F">
        <w:rPr>
          <w:color w:val="333333"/>
          <w:sz w:val="48"/>
          <w:szCs w:val="48"/>
        </w:rPr>
        <w:t xml:space="preserve">qui </w:t>
      </w:r>
      <w:r w:rsidR="00CB4013" w:rsidRPr="00C95A0F">
        <w:rPr>
          <w:color w:val="333333"/>
          <w:sz w:val="48"/>
          <w:szCs w:val="48"/>
        </w:rPr>
        <w:t>inscrit ses</w:t>
      </w:r>
      <w:r w:rsidRPr="00C95A0F">
        <w:rPr>
          <w:color w:val="333333"/>
          <w:sz w:val="48"/>
          <w:szCs w:val="48"/>
        </w:rPr>
        <w:t xml:space="preserve"> miracles  et guérisons dans </w:t>
      </w:r>
      <w:r w:rsidRPr="00C95A0F">
        <w:rPr>
          <w:b/>
          <w:color w:val="333333"/>
          <w:sz w:val="48"/>
          <w:szCs w:val="48"/>
        </w:rPr>
        <w:t>le projet de Dieu</w:t>
      </w:r>
      <w:r w:rsidRPr="00C95A0F">
        <w:rPr>
          <w:color w:val="333333"/>
          <w:sz w:val="48"/>
          <w:szCs w:val="48"/>
        </w:rPr>
        <w:t xml:space="preserve"> pour l’homme et l’humanité. Il n’est pas épargné par la mort dont il sait d’avance qu’il en sortira vainqueur. Le repas de la Cène le signifie et  récapitule en elle </w:t>
      </w:r>
      <w:r w:rsidRPr="00C95A0F">
        <w:rPr>
          <w:b/>
          <w:sz w:val="48"/>
          <w:szCs w:val="48"/>
        </w:rPr>
        <w:t>l’histoire du salut</w:t>
      </w:r>
    </w:p>
    <w:p w:rsidR="00FC3159" w:rsidRPr="00C95A0F" w:rsidRDefault="00FC3159" w:rsidP="00FC3159">
      <w:pPr>
        <w:ind w:left="0" w:firstLine="0"/>
        <w:rPr>
          <w:color w:val="333333"/>
          <w:sz w:val="48"/>
          <w:szCs w:val="48"/>
        </w:rPr>
      </w:pPr>
    </w:p>
    <w:p w:rsidR="00FC3159" w:rsidRPr="00C95A0F" w:rsidRDefault="00696436" w:rsidP="00FC3159">
      <w:pPr>
        <w:rPr>
          <w:color w:val="333333"/>
          <w:sz w:val="48"/>
          <w:szCs w:val="48"/>
        </w:rPr>
      </w:pPr>
      <w:r w:rsidRPr="00C95A0F">
        <w:rPr>
          <w:color w:val="333333"/>
          <w:sz w:val="48"/>
          <w:szCs w:val="48"/>
        </w:rPr>
        <w:lastRenderedPageBreak/>
        <w:t xml:space="preserve"> Au deuxième siècle après Jésus-Christ</w:t>
      </w:r>
      <w:r w:rsidR="00712088" w:rsidRPr="00C95A0F">
        <w:rPr>
          <w:color w:val="333333"/>
          <w:sz w:val="48"/>
          <w:szCs w:val="48"/>
        </w:rPr>
        <w:t>, l</w:t>
      </w:r>
      <w:r w:rsidR="00FC3159" w:rsidRPr="00C95A0F">
        <w:rPr>
          <w:color w:val="333333"/>
          <w:sz w:val="48"/>
          <w:szCs w:val="48"/>
        </w:rPr>
        <w:t xml:space="preserve">a question de l’identité de Jésus s’est posée aux juifs de la synagogue de cette </w:t>
      </w:r>
      <w:r w:rsidR="0044627F" w:rsidRPr="00C95A0F">
        <w:rPr>
          <w:color w:val="333333"/>
          <w:sz w:val="48"/>
          <w:szCs w:val="48"/>
        </w:rPr>
        <w:t>Eglise</w:t>
      </w:r>
      <w:r w:rsidR="003F5462">
        <w:rPr>
          <w:color w:val="333333"/>
          <w:sz w:val="48"/>
          <w:szCs w:val="48"/>
        </w:rPr>
        <w:t>. Elle était</w:t>
      </w:r>
      <w:r w:rsidR="00FC3159" w:rsidRPr="00C95A0F">
        <w:rPr>
          <w:color w:val="333333"/>
          <w:sz w:val="48"/>
          <w:szCs w:val="48"/>
        </w:rPr>
        <w:t xml:space="preserve"> traversée par des controverses sur Jésus et sur son lien avec </w:t>
      </w:r>
      <w:r w:rsidR="00FC3159" w:rsidRPr="00C95A0F">
        <w:rPr>
          <w:b/>
          <w:color w:val="333333"/>
          <w:sz w:val="48"/>
          <w:szCs w:val="48"/>
        </w:rPr>
        <w:t>le Dieu de leur histoire</w:t>
      </w:r>
      <w:r w:rsidR="00FC3159" w:rsidRPr="00C95A0F">
        <w:rPr>
          <w:color w:val="333333"/>
          <w:sz w:val="48"/>
          <w:szCs w:val="48"/>
        </w:rPr>
        <w:t xml:space="preserve">. La traversée du désert par le peuple d’Israël pour atteindre la Terre promise restait une épopée fantastique </w:t>
      </w:r>
      <w:r w:rsidR="00621B8D">
        <w:rPr>
          <w:color w:val="333333"/>
          <w:sz w:val="48"/>
          <w:szCs w:val="48"/>
        </w:rPr>
        <w:t>. Les</w:t>
      </w:r>
      <w:r w:rsidR="00FC3159" w:rsidRPr="00C95A0F">
        <w:rPr>
          <w:color w:val="333333"/>
          <w:sz w:val="48"/>
          <w:szCs w:val="48"/>
        </w:rPr>
        <w:t xml:space="preserve">  évangélistes, mais aussi les chrétiens d’aujourd’hui</w:t>
      </w:r>
      <w:r w:rsidR="009B37B2" w:rsidRPr="00C95A0F">
        <w:rPr>
          <w:color w:val="333333"/>
          <w:sz w:val="48"/>
          <w:szCs w:val="48"/>
        </w:rPr>
        <w:t>,</w:t>
      </w:r>
      <w:r w:rsidR="00FC3159" w:rsidRPr="00C95A0F">
        <w:rPr>
          <w:color w:val="333333"/>
          <w:sz w:val="48"/>
          <w:szCs w:val="48"/>
        </w:rPr>
        <w:t xml:space="preserve"> s</w:t>
      </w:r>
      <w:r w:rsidR="00621B8D">
        <w:rPr>
          <w:color w:val="333333"/>
          <w:sz w:val="48"/>
          <w:szCs w:val="48"/>
        </w:rPr>
        <w:t>’y</w:t>
      </w:r>
      <w:r w:rsidR="00FC3159" w:rsidRPr="00C95A0F">
        <w:rPr>
          <w:color w:val="333333"/>
          <w:sz w:val="48"/>
          <w:szCs w:val="48"/>
        </w:rPr>
        <w:t xml:space="preserve"> réfèrent</w:t>
      </w:r>
      <w:r w:rsidR="00621B8D">
        <w:rPr>
          <w:color w:val="333333"/>
          <w:sz w:val="48"/>
          <w:szCs w:val="48"/>
        </w:rPr>
        <w:t xml:space="preserve"> très souvent</w:t>
      </w:r>
      <w:r w:rsidR="00FC3159" w:rsidRPr="00C95A0F">
        <w:rPr>
          <w:color w:val="333333"/>
          <w:sz w:val="48"/>
          <w:szCs w:val="48"/>
        </w:rPr>
        <w:t xml:space="preserve">. En effet, cette traversée est significative de la volonté de Dieu de </w:t>
      </w:r>
      <w:r w:rsidR="00FC3159" w:rsidRPr="00C95A0F">
        <w:rPr>
          <w:b/>
          <w:color w:val="333333"/>
          <w:sz w:val="48"/>
          <w:szCs w:val="48"/>
        </w:rPr>
        <w:t>libérer son peuple</w:t>
      </w:r>
      <w:r w:rsidR="00FC3159" w:rsidRPr="00C95A0F">
        <w:rPr>
          <w:color w:val="333333"/>
          <w:sz w:val="48"/>
          <w:szCs w:val="48"/>
        </w:rPr>
        <w:t xml:space="preserve"> de l’esclavage et, par la même, de libérer tout homme de tout esclavage quelque qu’il soit. Pour les auditeurs juifs, </w:t>
      </w:r>
      <w:r w:rsidR="00FC3159" w:rsidRPr="00C95A0F">
        <w:rPr>
          <w:b/>
          <w:color w:val="333333"/>
          <w:sz w:val="48"/>
          <w:szCs w:val="48"/>
        </w:rPr>
        <w:t>le pain du ciel</w:t>
      </w:r>
      <w:r w:rsidR="00FC3159" w:rsidRPr="00C95A0F">
        <w:rPr>
          <w:color w:val="333333"/>
          <w:sz w:val="48"/>
          <w:szCs w:val="48"/>
        </w:rPr>
        <w:t xml:space="preserve"> évoquait la nourriture que Dieu donna au peuple d’Israël durant sa marche dans le désert. Cette nourriture providentielle, don d</w:t>
      </w:r>
      <w:r w:rsidR="00D0057F" w:rsidRPr="00C95A0F">
        <w:rPr>
          <w:color w:val="333333"/>
          <w:sz w:val="48"/>
          <w:szCs w:val="48"/>
        </w:rPr>
        <w:t>u ciel</w:t>
      </w:r>
      <w:r w:rsidR="00FC3159" w:rsidRPr="00C95A0F">
        <w:rPr>
          <w:color w:val="333333"/>
          <w:sz w:val="48"/>
          <w:szCs w:val="48"/>
        </w:rPr>
        <w:t xml:space="preserve">, signifiait la présence aimante de ce </w:t>
      </w:r>
      <w:r w:rsidR="00D0057F" w:rsidRPr="00C95A0F">
        <w:rPr>
          <w:color w:val="333333"/>
          <w:sz w:val="48"/>
          <w:szCs w:val="48"/>
        </w:rPr>
        <w:t>Dieu</w:t>
      </w:r>
      <w:r w:rsidR="00FC3159" w:rsidRPr="00C95A0F">
        <w:rPr>
          <w:color w:val="333333"/>
          <w:sz w:val="48"/>
          <w:szCs w:val="48"/>
        </w:rPr>
        <w:t xml:space="preserve"> auprès de lui. Malheureusement, tous ne reconnurent pas que le Dieu d’Abraham, d’Isaac et de Jacob, en était l’auteur et </w:t>
      </w:r>
      <w:r w:rsidR="00753DE6" w:rsidRPr="00C95A0F">
        <w:rPr>
          <w:color w:val="333333"/>
          <w:sz w:val="48"/>
          <w:szCs w:val="48"/>
        </w:rPr>
        <w:t>certains</w:t>
      </w:r>
      <w:r w:rsidR="00FC3159" w:rsidRPr="00C95A0F">
        <w:rPr>
          <w:color w:val="333333"/>
          <w:sz w:val="48"/>
          <w:szCs w:val="48"/>
        </w:rPr>
        <w:t xml:space="preserve"> récoltèrent la manne comme une nourriture quelconque.</w:t>
      </w:r>
    </w:p>
    <w:p w:rsidR="00FC3159" w:rsidRPr="00C95A0F" w:rsidRDefault="00FC3159" w:rsidP="00FC3159">
      <w:pPr>
        <w:rPr>
          <w:color w:val="333333"/>
          <w:sz w:val="48"/>
          <w:szCs w:val="48"/>
        </w:rPr>
      </w:pPr>
    </w:p>
    <w:p w:rsidR="00C93CE6" w:rsidRDefault="00FC3159" w:rsidP="00FC3159">
      <w:pPr>
        <w:rPr>
          <w:color w:val="333333"/>
          <w:sz w:val="48"/>
          <w:szCs w:val="48"/>
        </w:rPr>
      </w:pPr>
      <w:r w:rsidRPr="00C95A0F">
        <w:rPr>
          <w:color w:val="333333"/>
          <w:sz w:val="48"/>
          <w:szCs w:val="48"/>
        </w:rPr>
        <w:t xml:space="preserve">Jésus pour parler de lui reprend cette expression bien connue des </w:t>
      </w:r>
      <w:r w:rsidR="00211CB2" w:rsidRPr="00C95A0F">
        <w:rPr>
          <w:color w:val="333333"/>
          <w:sz w:val="48"/>
          <w:szCs w:val="48"/>
        </w:rPr>
        <w:t>juifs, « le</w:t>
      </w:r>
      <w:r w:rsidRPr="00C95A0F">
        <w:rPr>
          <w:color w:val="333333"/>
          <w:sz w:val="48"/>
          <w:szCs w:val="48"/>
        </w:rPr>
        <w:t xml:space="preserve"> pain du ciel </w:t>
      </w:r>
      <w:r w:rsidR="00211CB2" w:rsidRPr="00C95A0F">
        <w:rPr>
          <w:color w:val="333333"/>
          <w:sz w:val="48"/>
          <w:szCs w:val="48"/>
        </w:rPr>
        <w:t>»</w:t>
      </w:r>
      <w:r w:rsidR="00684A6F">
        <w:rPr>
          <w:color w:val="333333"/>
          <w:sz w:val="48"/>
          <w:szCs w:val="48"/>
        </w:rPr>
        <w:t xml:space="preserve"> Il</w:t>
      </w:r>
      <w:r w:rsidRPr="00C95A0F">
        <w:rPr>
          <w:color w:val="333333"/>
          <w:sz w:val="48"/>
          <w:szCs w:val="48"/>
        </w:rPr>
        <w:t xml:space="preserve"> se désigne lui-même</w:t>
      </w:r>
      <w:r w:rsidR="00D8070E" w:rsidRPr="00C95A0F">
        <w:rPr>
          <w:color w:val="333333"/>
          <w:sz w:val="48"/>
          <w:szCs w:val="48"/>
        </w:rPr>
        <w:t xml:space="preserve"> c</w:t>
      </w:r>
      <w:r w:rsidRPr="00C95A0F">
        <w:rPr>
          <w:color w:val="333333"/>
          <w:sz w:val="48"/>
          <w:szCs w:val="48"/>
        </w:rPr>
        <w:t xml:space="preserve">omme étant le pain du </w:t>
      </w:r>
      <w:r w:rsidR="0036104B" w:rsidRPr="00C95A0F">
        <w:rPr>
          <w:color w:val="333333"/>
          <w:sz w:val="48"/>
          <w:szCs w:val="48"/>
        </w:rPr>
        <w:t>ciel.</w:t>
      </w:r>
    </w:p>
    <w:p w:rsidR="00FC3159" w:rsidRPr="00C95A0F" w:rsidRDefault="00FC3159" w:rsidP="00FC3159">
      <w:pPr>
        <w:rPr>
          <w:color w:val="333333"/>
          <w:sz w:val="48"/>
          <w:szCs w:val="48"/>
        </w:rPr>
      </w:pPr>
      <w:r w:rsidRPr="00C95A0F">
        <w:rPr>
          <w:color w:val="333333"/>
          <w:sz w:val="48"/>
          <w:szCs w:val="48"/>
        </w:rPr>
        <w:t xml:space="preserve"> Dans ce récit, dont le contexte est conflictuel, les auditeurs de Jé</w:t>
      </w:r>
      <w:r w:rsidR="00B80C5E" w:rsidRPr="00C95A0F">
        <w:rPr>
          <w:color w:val="333333"/>
          <w:sz w:val="48"/>
          <w:szCs w:val="48"/>
        </w:rPr>
        <w:t>sus se demandaient qui il était</w:t>
      </w:r>
      <w:r w:rsidR="008C1A27" w:rsidRPr="00C95A0F">
        <w:rPr>
          <w:color w:val="333333"/>
          <w:sz w:val="48"/>
          <w:szCs w:val="48"/>
        </w:rPr>
        <w:t> :</w:t>
      </w:r>
      <w:r w:rsidRPr="00C95A0F">
        <w:rPr>
          <w:color w:val="333333"/>
          <w:sz w:val="48"/>
          <w:szCs w:val="48"/>
        </w:rPr>
        <w:t xml:space="preserve"> Un prophète, Elie, Jean-Baptiste ressuscité, un nouveau Moïse ? Nous-mêmes continuons à nous </w:t>
      </w:r>
      <w:r w:rsidR="00C93CE6">
        <w:rPr>
          <w:color w:val="333333"/>
          <w:sz w:val="48"/>
          <w:szCs w:val="48"/>
        </w:rPr>
        <w:t>poser des questions</w:t>
      </w:r>
      <w:r w:rsidRPr="00C95A0F">
        <w:rPr>
          <w:color w:val="333333"/>
          <w:sz w:val="48"/>
          <w:szCs w:val="48"/>
        </w:rPr>
        <w:t xml:space="preserve"> sur l’identité de Jésus. Ces questionnements sont toujours d’actualité. Les médias se saisissent régulièrement d’un thème le concernant, que ce soit au théâtre, au cinéma, ou dans les journaux.  Jésus est-il simplement un homme à qui Dieu a confié une mission et qui s’est particulièrement bien acquitté de sa mission ? </w:t>
      </w:r>
      <w:r w:rsidR="00211CB2" w:rsidRPr="00C95A0F">
        <w:rPr>
          <w:color w:val="333333"/>
          <w:sz w:val="48"/>
          <w:szCs w:val="48"/>
        </w:rPr>
        <w:t>ou bien</w:t>
      </w:r>
      <w:r w:rsidRPr="00C95A0F">
        <w:rPr>
          <w:color w:val="333333"/>
          <w:sz w:val="48"/>
          <w:szCs w:val="48"/>
        </w:rPr>
        <w:t xml:space="preserve"> est- il le Fils bien aimé de Dieu envoyé par lui pour donner la vie à l’homme et </w:t>
      </w:r>
      <w:r w:rsidR="00211CB2" w:rsidRPr="00C95A0F">
        <w:rPr>
          <w:color w:val="333333"/>
          <w:sz w:val="48"/>
          <w:szCs w:val="48"/>
        </w:rPr>
        <w:t>au monde</w:t>
      </w:r>
      <w:r w:rsidRPr="00C95A0F">
        <w:rPr>
          <w:color w:val="333333"/>
          <w:sz w:val="48"/>
          <w:szCs w:val="48"/>
        </w:rPr>
        <w:t xml:space="preserve"> ? </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rPr>
        <w:t xml:space="preserve"> Nous allons méditer et nous laisser interpeller par sa déclaration </w:t>
      </w:r>
      <w:r w:rsidRPr="00C95A0F">
        <w:rPr>
          <w:b/>
          <w:color w:val="333333"/>
          <w:sz w:val="48"/>
          <w:szCs w:val="48"/>
        </w:rPr>
        <w:t xml:space="preserve">surprenante </w:t>
      </w:r>
      <w:r w:rsidRPr="00C95A0F">
        <w:rPr>
          <w:b/>
          <w:color w:val="333333"/>
          <w:sz w:val="48"/>
          <w:szCs w:val="48"/>
        </w:rPr>
        <w:lastRenderedPageBreak/>
        <w:t>« </w:t>
      </w:r>
      <w:r w:rsidRPr="00C95A0F">
        <w:rPr>
          <w:b/>
          <w:i/>
          <w:color w:val="333333"/>
          <w:sz w:val="48"/>
          <w:szCs w:val="48"/>
        </w:rPr>
        <w:t>Moi je suis le pain vivant descendu du ciel </w:t>
      </w:r>
      <w:r w:rsidRPr="00C95A0F">
        <w:rPr>
          <w:b/>
          <w:color w:val="333333"/>
          <w:sz w:val="48"/>
          <w:szCs w:val="48"/>
        </w:rPr>
        <w:t>»</w:t>
      </w:r>
      <w:r w:rsidRPr="00C95A0F">
        <w:rPr>
          <w:color w:val="333333"/>
          <w:sz w:val="48"/>
          <w:szCs w:val="48"/>
        </w:rPr>
        <w:t xml:space="preserve"> du verset 51 du chapitre 6 de l’évangile de Jean et par les </w:t>
      </w:r>
      <w:r w:rsidR="00954851" w:rsidRPr="00C95A0F">
        <w:rPr>
          <w:color w:val="333333"/>
          <w:sz w:val="48"/>
          <w:szCs w:val="48"/>
        </w:rPr>
        <w:t>huit versets</w:t>
      </w:r>
      <w:r w:rsidRPr="00C95A0F">
        <w:rPr>
          <w:color w:val="333333"/>
          <w:sz w:val="48"/>
          <w:szCs w:val="48"/>
        </w:rPr>
        <w:t xml:space="preserve"> suivants. Cet enseignement de Jésus, pain du </w:t>
      </w:r>
      <w:r w:rsidR="00954851" w:rsidRPr="00C95A0F">
        <w:rPr>
          <w:color w:val="333333"/>
          <w:sz w:val="48"/>
          <w:szCs w:val="48"/>
        </w:rPr>
        <w:t>ciel, peut</w:t>
      </w:r>
      <w:r w:rsidRPr="00C95A0F">
        <w:rPr>
          <w:color w:val="333333"/>
          <w:sz w:val="48"/>
          <w:szCs w:val="48"/>
        </w:rPr>
        <w:t xml:space="preserve"> vous paraître abrupte, tellement le langage en est cru. Il fait </w:t>
      </w:r>
      <w:r w:rsidR="00954851" w:rsidRPr="00C95A0F">
        <w:rPr>
          <w:color w:val="333333"/>
          <w:sz w:val="48"/>
          <w:szCs w:val="48"/>
        </w:rPr>
        <w:t>suite à</w:t>
      </w:r>
      <w:r w:rsidRPr="00C95A0F">
        <w:rPr>
          <w:color w:val="333333"/>
          <w:sz w:val="48"/>
          <w:szCs w:val="48"/>
        </w:rPr>
        <w:t xml:space="preserve"> un premier </w:t>
      </w:r>
      <w:r w:rsidR="008E7522" w:rsidRPr="00C95A0F">
        <w:rPr>
          <w:color w:val="333333"/>
          <w:sz w:val="48"/>
          <w:szCs w:val="48"/>
        </w:rPr>
        <w:t>enseignement qui</w:t>
      </w:r>
      <w:r w:rsidRPr="00C95A0F">
        <w:rPr>
          <w:color w:val="333333"/>
          <w:sz w:val="48"/>
          <w:szCs w:val="48"/>
        </w:rPr>
        <w:t xml:space="preserve"> se résume à cette exhortation : que </w:t>
      </w:r>
      <w:r w:rsidR="001749DD" w:rsidRPr="00C95A0F">
        <w:rPr>
          <w:color w:val="333333"/>
          <w:sz w:val="48"/>
          <w:szCs w:val="48"/>
        </w:rPr>
        <w:t>chacun</w:t>
      </w:r>
      <w:r w:rsidRPr="00C95A0F">
        <w:rPr>
          <w:color w:val="333333"/>
          <w:sz w:val="48"/>
          <w:szCs w:val="48"/>
        </w:rPr>
        <w:t xml:space="preserve"> mette </w:t>
      </w:r>
      <w:r w:rsidR="001749DD" w:rsidRPr="00C95A0F">
        <w:rPr>
          <w:color w:val="333333"/>
          <w:sz w:val="48"/>
          <w:szCs w:val="48"/>
        </w:rPr>
        <w:t>sa</w:t>
      </w:r>
      <w:r w:rsidRPr="00C95A0F">
        <w:rPr>
          <w:color w:val="333333"/>
          <w:sz w:val="48"/>
          <w:szCs w:val="48"/>
        </w:rPr>
        <w:t xml:space="preserve"> foi en celui que Dieu a lui-même envoyé. Le deuxième enseignement concerne le repas du Seigneur dans le partage du pain et de la coupe qui est communion à la vie même du Ressuscité </w:t>
      </w:r>
      <w:r w:rsidR="008E7522" w:rsidRPr="00C95A0F">
        <w:rPr>
          <w:color w:val="333333"/>
          <w:sz w:val="48"/>
          <w:szCs w:val="48"/>
        </w:rPr>
        <w:t>et adjointe</w:t>
      </w:r>
      <w:r w:rsidRPr="00C95A0F">
        <w:rPr>
          <w:color w:val="333333"/>
          <w:sz w:val="48"/>
          <w:szCs w:val="48"/>
        </w:rPr>
        <w:t xml:space="preserve"> à </w:t>
      </w:r>
      <w:r w:rsidR="008E7522" w:rsidRPr="00C95A0F">
        <w:rPr>
          <w:b/>
          <w:color w:val="333333"/>
          <w:sz w:val="48"/>
          <w:szCs w:val="48"/>
        </w:rPr>
        <w:t>la promesse</w:t>
      </w:r>
      <w:r w:rsidRPr="00C95A0F">
        <w:rPr>
          <w:b/>
          <w:color w:val="333333"/>
          <w:sz w:val="48"/>
          <w:szCs w:val="48"/>
        </w:rPr>
        <w:t xml:space="preserve"> de </w:t>
      </w:r>
      <w:r w:rsidR="0036104B" w:rsidRPr="00C95A0F">
        <w:rPr>
          <w:b/>
          <w:color w:val="333333"/>
          <w:sz w:val="48"/>
          <w:szCs w:val="48"/>
        </w:rPr>
        <w:t>résurrection</w:t>
      </w:r>
      <w:r w:rsidR="0036104B" w:rsidRPr="00C95A0F">
        <w:rPr>
          <w:color w:val="333333"/>
          <w:sz w:val="48"/>
          <w:szCs w:val="48"/>
        </w:rPr>
        <w:t xml:space="preserve"> pour</w:t>
      </w:r>
      <w:r w:rsidRPr="00C95A0F">
        <w:rPr>
          <w:color w:val="333333"/>
          <w:sz w:val="48"/>
          <w:szCs w:val="48"/>
        </w:rPr>
        <w:t xml:space="preserve"> chacun et pour le monde, ici et maintenant et pour la fin des temps.</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rPr>
        <w:t xml:space="preserve"> Prenant acte de cette affirmation existentielle et ultime de Jésus, nous envisagerons les implications dans notre vie de tous les jours. </w:t>
      </w:r>
    </w:p>
    <w:p w:rsidR="00021B04" w:rsidRPr="00C95A0F" w:rsidRDefault="00021B04" w:rsidP="00FC3159">
      <w:pPr>
        <w:rPr>
          <w:color w:val="333333"/>
          <w:sz w:val="48"/>
          <w:szCs w:val="48"/>
        </w:rPr>
      </w:pPr>
    </w:p>
    <w:p w:rsidR="00FC3159" w:rsidRPr="00C95A0F" w:rsidRDefault="00FC3159" w:rsidP="00FC3159">
      <w:pPr>
        <w:rPr>
          <w:b/>
          <w:color w:val="333333"/>
          <w:sz w:val="48"/>
          <w:szCs w:val="48"/>
        </w:rPr>
      </w:pPr>
      <w:r w:rsidRPr="00C95A0F">
        <w:rPr>
          <w:b/>
          <w:color w:val="333333"/>
          <w:sz w:val="48"/>
          <w:szCs w:val="48"/>
        </w:rPr>
        <w:t xml:space="preserve">« C’est moi qui suis le pain vivant descendu du ciel », </w:t>
      </w:r>
      <w:r w:rsidRPr="00C95A0F">
        <w:rPr>
          <w:color w:val="333333"/>
          <w:sz w:val="48"/>
          <w:szCs w:val="48"/>
        </w:rPr>
        <w:t>dit Jésus au chapitre 6 verset 51</w:t>
      </w:r>
    </w:p>
    <w:p w:rsidR="00FC3159" w:rsidRPr="00C95A0F" w:rsidRDefault="00FC3159" w:rsidP="00FC3159">
      <w:pPr>
        <w:rPr>
          <w:color w:val="333333"/>
          <w:sz w:val="48"/>
          <w:szCs w:val="48"/>
        </w:rPr>
      </w:pPr>
    </w:p>
    <w:p w:rsidR="00FC3159" w:rsidRPr="00C95A0F" w:rsidRDefault="00FC3159" w:rsidP="00FC3159">
      <w:pPr>
        <w:rPr>
          <w:b/>
          <w:color w:val="333333"/>
          <w:sz w:val="48"/>
          <w:szCs w:val="48"/>
          <w:u w:val="single"/>
        </w:rPr>
      </w:pPr>
      <w:r w:rsidRPr="00C95A0F">
        <w:rPr>
          <w:b/>
          <w:color w:val="333333"/>
          <w:sz w:val="48"/>
          <w:szCs w:val="48"/>
          <w:u w:val="single"/>
        </w:rPr>
        <w:t>Son identité dévoilée</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rPr>
        <w:t>Jésus se situe en tant que Maître et pédagogue et explique à ses disciples et à ses auditeurs juifs la véritable offrande de sa vie</w:t>
      </w:r>
      <w:r w:rsidR="000F22CA" w:rsidRPr="00C95A0F">
        <w:rPr>
          <w:color w:val="333333"/>
          <w:sz w:val="48"/>
          <w:szCs w:val="48"/>
        </w:rPr>
        <w:t>,</w:t>
      </w:r>
      <w:r w:rsidRPr="00C95A0F">
        <w:rPr>
          <w:color w:val="333333"/>
          <w:sz w:val="48"/>
          <w:szCs w:val="48"/>
        </w:rPr>
        <w:t xml:space="preserve"> en reprenant le vocabulaire des sacrifices et des repas </w:t>
      </w:r>
      <w:r w:rsidR="00007163" w:rsidRPr="00C95A0F">
        <w:rPr>
          <w:color w:val="333333"/>
          <w:sz w:val="48"/>
          <w:szCs w:val="48"/>
        </w:rPr>
        <w:t>sacrés de</w:t>
      </w:r>
      <w:r w:rsidRPr="00C95A0F">
        <w:rPr>
          <w:color w:val="333333"/>
          <w:sz w:val="48"/>
          <w:szCs w:val="48"/>
        </w:rPr>
        <w:t xml:space="preserve"> jadis, car l’époque des sacrifices de bœufs et de brebis est révolue, et, avant elle, l’époque des sacrifices humains. Pourtant, lorsque Jésus dit : </w:t>
      </w:r>
      <w:r w:rsidR="00007163" w:rsidRPr="00C95A0F">
        <w:rPr>
          <w:i/>
          <w:color w:val="333333"/>
          <w:sz w:val="48"/>
          <w:szCs w:val="48"/>
        </w:rPr>
        <w:t>« Si</w:t>
      </w:r>
      <w:r w:rsidRPr="00C95A0F">
        <w:rPr>
          <w:i/>
          <w:color w:val="333333"/>
          <w:sz w:val="48"/>
          <w:szCs w:val="48"/>
        </w:rPr>
        <w:t xml:space="preserve"> quelqu’un mange de ce pain il vivra ; et le pain que moi, je donnerai, c’est ma chair, pour la vie du monde », </w:t>
      </w:r>
      <w:r w:rsidRPr="00C95A0F">
        <w:rPr>
          <w:color w:val="333333"/>
          <w:sz w:val="48"/>
          <w:szCs w:val="48"/>
        </w:rPr>
        <w:t xml:space="preserve">il y a de quoi être perplexe, car c’est lui-même qu’il offre en sacrifice. </w:t>
      </w:r>
      <w:r w:rsidR="007618E9">
        <w:rPr>
          <w:color w:val="333333"/>
          <w:sz w:val="48"/>
          <w:szCs w:val="48"/>
        </w:rPr>
        <w:t xml:space="preserve"> Comment celui-ci peut nous donner sa chair à manger </w:t>
      </w:r>
      <w:r w:rsidR="00A052F4">
        <w:rPr>
          <w:color w:val="333333"/>
          <w:sz w:val="48"/>
          <w:szCs w:val="48"/>
        </w:rPr>
        <w:t xml:space="preserve"> disent les juifs qui l’écoutent</w:t>
      </w:r>
      <w:r w:rsidRPr="00C95A0F">
        <w:rPr>
          <w:color w:val="333333"/>
          <w:sz w:val="48"/>
          <w:szCs w:val="48"/>
        </w:rPr>
        <w:t>. ! Jésus était un homme pacifique</w:t>
      </w:r>
      <w:r w:rsidR="00C55A6E" w:rsidRPr="00C95A0F">
        <w:rPr>
          <w:color w:val="333333"/>
          <w:sz w:val="48"/>
          <w:szCs w:val="48"/>
        </w:rPr>
        <w:t>,</w:t>
      </w:r>
      <w:r w:rsidRPr="00C95A0F">
        <w:rPr>
          <w:color w:val="333333"/>
          <w:sz w:val="48"/>
          <w:szCs w:val="48"/>
        </w:rPr>
        <w:t xml:space="preserve"> qui </w:t>
      </w:r>
      <w:r w:rsidR="00007163" w:rsidRPr="00C95A0F">
        <w:rPr>
          <w:color w:val="333333"/>
          <w:sz w:val="48"/>
          <w:szCs w:val="48"/>
        </w:rPr>
        <w:t>œuvrait</w:t>
      </w:r>
      <w:r w:rsidRPr="00C95A0F">
        <w:rPr>
          <w:color w:val="333333"/>
          <w:sz w:val="48"/>
          <w:szCs w:val="48"/>
        </w:rPr>
        <w:t xml:space="preserve"> pour la guérison des malades, la restauration de la dignité du plus faible, </w:t>
      </w:r>
      <w:r w:rsidR="00951CA3" w:rsidRPr="00C95A0F">
        <w:rPr>
          <w:color w:val="333333"/>
          <w:sz w:val="48"/>
          <w:szCs w:val="48"/>
        </w:rPr>
        <w:t>qui prêchait</w:t>
      </w:r>
      <w:r w:rsidRPr="00C95A0F">
        <w:rPr>
          <w:color w:val="333333"/>
          <w:sz w:val="48"/>
          <w:szCs w:val="48"/>
        </w:rPr>
        <w:t xml:space="preserve"> la justice, la douceur, la paix, l’humilité, la pureté, la joie et l’amour du prochain, qui luttait en   </w:t>
      </w:r>
      <w:r w:rsidRPr="00C95A0F">
        <w:rPr>
          <w:color w:val="333333"/>
          <w:sz w:val="48"/>
          <w:szCs w:val="48"/>
        </w:rPr>
        <w:lastRenderedPageBreak/>
        <w:t>témoignant de sa volonté de vie pour l’homme et avec lui.</w:t>
      </w:r>
    </w:p>
    <w:p w:rsidR="00FC3159" w:rsidRPr="00C95A0F" w:rsidRDefault="00FC3159" w:rsidP="00FC3159">
      <w:pPr>
        <w:rPr>
          <w:color w:val="333333"/>
          <w:sz w:val="48"/>
          <w:szCs w:val="48"/>
        </w:rPr>
      </w:pPr>
      <w:r w:rsidRPr="00C95A0F">
        <w:rPr>
          <w:color w:val="333333"/>
          <w:sz w:val="48"/>
          <w:szCs w:val="48"/>
        </w:rPr>
        <w:t>Chez Jean, les mots et les récits sont souvent à double sens : un sens premier, factuel, et un sens second, symbolique. Lorsqu’il dit au verset 53 </w:t>
      </w:r>
      <w:r w:rsidRPr="00C95A0F">
        <w:rPr>
          <w:b/>
          <w:color w:val="333333"/>
          <w:sz w:val="48"/>
          <w:szCs w:val="48"/>
        </w:rPr>
        <w:t xml:space="preserve">: </w:t>
      </w:r>
      <w:r w:rsidR="00007163" w:rsidRPr="00C95A0F">
        <w:rPr>
          <w:b/>
          <w:color w:val="333333"/>
          <w:sz w:val="48"/>
          <w:szCs w:val="48"/>
        </w:rPr>
        <w:t>« si</w:t>
      </w:r>
      <w:r w:rsidRPr="00C95A0F">
        <w:rPr>
          <w:b/>
          <w:i/>
          <w:color w:val="333333"/>
          <w:sz w:val="48"/>
          <w:szCs w:val="48"/>
        </w:rPr>
        <w:t xml:space="preserve"> vous ne mangez pas la chair du Fils de l’homme et vous ne buvez pas son sang vous n’avez pas de vie en vous</w:t>
      </w:r>
      <w:r w:rsidRPr="00C95A0F">
        <w:rPr>
          <w:b/>
          <w:color w:val="333333"/>
          <w:sz w:val="48"/>
          <w:szCs w:val="48"/>
        </w:rPr>
        <w:t> »</w:t>
      </w:r>
      <w:r w:rsidRPr="00C95A0F">
        <w:rPr>
          <w:color w:val="333333"/>
          <w:sz w:val="48"/>
          <w:szCs w:val="48"/>
        </w:rPr>
        <w:t>, il veut dire : croyez en moi, croyez que je suis envoyé par Dieu mon Père, soyez attaché à moi, suivez</w:t>
      </w:r>
      <w:r w:rsidR="00BA31A3" w:rsidRPr="00C95A0F">
        <w:rPr>
          <w:color w:val="333333"/>
          <w:sz w:val="48"/>
          <w:szCs w:val="48"/>
        </w:rPr>
        <w:t>-</w:t>
      </w:r>
      <w:r w:rsidRPr="00C95A0F">
        <w:rPr>
          <w:color w:val="333333"/>
          <w:sz w:val="48"/>
          <w:szCs w:val="48"/>
        </w:rPr>
        <w:t xml:space="preserve"> moi, soyez mes disciples, écoutez mes paroles et mettez-les en pratique et vous vivrez, soyez des témoins vivants pour faire à votre tour de votre existence une offrande, ne restez pas enfermés sur vous-même. Il exhorte</w:t>
      </w:r>
      <w:r w:rsidR="00995137">
        <w:rPr>
          <w:color w:val="333333"/>
          <w:sz w:val="48"/>
          <w:szCs w:val="48"/>
        </w:rPr>
        <w:t xml:space="preserve"> ses disciples</w:t>
      </w:r>
      <w:r w:rsidRPr="00C95A0F">
        <w:rPr>
          <w:color w:val="333333"/>
          <w:sz w:val="48"/>
          <w:szCs w:val="48"/>
        </w:rPr>
        <w:t xml:space="preserve"> à mettre en pratique le repas de la pâque, la nouvelle Pâque</w:t>
      </w:r>
      <w:r w:rsidR="000D2241" w:rsidRPr="00C95A0F">
        <w:rPr>
          <w:color w:val="333333"/>
          <w:sz w:val="48"/>
          <w:szCs w:val="48"/>
        </w:rPr>
        <w:t>,</w:t>
      </w:r>
      <w:r w:rsidRPr="00C95A0F">
        <w:rPr>
          <w:color w:val="333333"/>
          <w:sz w:val="48"/>
          <w:szCs w:val="48"/>
        </w:rPr>
        <w:t xml:space="preserve"> qui est une façon de témoigner de son engagement à ses côtés sur la route de la vie.  De surcroît, c’est uniquement sur le chemin de la foi que peuvent se décrypter les enseignements de Jésus </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rPr>
        <w:lastRenderedPageBreak/>
        <w:t>Reprenons notre texte.</w:t>
      </w:r>
    </w:p>
    <w:p w:rsidR="00526B73" w:rsidRPr="00C95A0F" w:rsidRDefault="00FC3159" w:rsidP="00FC3159">
      <w:pPr>
        <w:rPr>
          <w:color w:val="333333"/>
          <w:sz w:val="48"/>
          <w:szCs w:val="48"/>
        </w:rPr>
      </w:pPr>
      <w:r w:rsidRPr="00C95A0F">
        <w:rPr>
          <w:color w:val="333333"/>
          <w:sz w:val="48"/>
          <w:szCs w:val="48"/>
        </w:rPr>
        <w:t xml:space="preserve">Ainsi, les disciples de Jésus et les juifs dans le temple n’ont pas compris le miracle de la multiplication des pains. Ils n’ont pas plus compris sa façon de parler de lui comme étant le pain vivant qu’ils doivent manger sinon ils mourront. Jésus, lorsqu’il prend la parole, surprend toujours son auditoire, car ce qu’il dit </w:t>
      </w:r>
      <w:r w:rsidR="00007163" w:rsidRPr="00C95A0F">
        <w:rPr>
          <w:color w:val="333333"/>
          <w:sz w:val="48"/>
          <w:szCs w:val="48"/>
        </w:rPr>
        <w:t>s’interprète à</w:t>
      </w:r>
      <w:r w:rsidRPr="00C95A0F">
        <w:rPr>
          <w:color w:val="333333"/>
          <w:sz w:val="48"/>
          <w:szCs w:val="48"/>
        </w:rPr>
        <w:t xml:space="preserve"> différents niveaux et laisse jouer la poétique du langage. Par exemple, nous sommes parfois surpris du sens que l’enfant donne à nos paroles et nous constatons des écarts de compréhension qui peuvent nous faire sourire. Le jeune enfant prend les mots dans leur sens </w:t>
      </w:r>
      <w:r w:rsidR="00E85B0D">
        <w:rPr>
          <w:color w:val="333333"/>
          <w:sz w:val="48"/>
          <w:szCs w:val="48"/>
        </w:rPr>
        <w:t>littéral</w:t>
      </w:r>
      <w:r w:rsidRPr="00C95A0F">
        <w:rPr>
          <w:color w:val="333333"/>
          <w:sz w:val="48"/>
          <w:szCs w:val="48"/>
        </w:rPr>
        <w:t xml:space="preserve"> et n’a pas encore accès à leur sens symbolique. Le langage qu’emploie Jésus pour parler de lui est un langage</w:t>
      </w:r>
      <w:r w:rsidR="00AB2C83" w:rsidRPr="00C95A0F">
        <w:rPr>
          <w:color w:val="333333"/>
          <w:sz w:val="48"/>
          <w:szCs w:val="48"/>
        </w:rPr>
        <w:t xml:space="preserve"> symbolique,</w:t>
      </w:r>
      <w:r w:rsidRPr="00C95A0F">
        <w:rPr>
          <w:color w:val="333333"/>
          <w:sz w:val="48"/>
          <w:szCs w:val="48"/>
        </w:rPr>
        <w:t xml:space="preserve"> métaphorique.  Déjà, il était risqué pour Jésus de dire qui il </w:t>
      </w:r>
      <w:r w:rsidR="00C960A7" w:rsidRPr="00C95A0F">
        <w:rPr>
          <w:color w:val="333333"/>
          <w:sz w:val="48"/>
          <w:szCs w:val="48"/>
        </w:rPr>
        <w:t>était</w:t>
      </w:r>
      <w:r w:rsidR="00C960A7">
        <w:rPr>
          <w:color w:val="333333"/>
          <w:sz w:val="48"/>
          <w:szCs w:val="48"/>
        </w:rPr>
        <w:t>. En effet,</w:t>
      </w:r>
      <w:r w:rsidRPr="00C95A0F">
        <w:rPr>
          <w:color w:val="333333"/>
          <w:sz w:val="48"/>
          <w:szCs w:val="48"/>
        </w:rPr>
        <w:t xml:space="preserve"> il allait </w:t>
      </w:r>
      <w:r w:rsidR="009F0C2D" w:rsidRPr="00C95A0F">
        <w:rPr>
          <w:color w:val="333333"/>
          <w:sz w:val="48"/>
          <w:szCs w:val="48"/>
        </w:rPr>
        <w:t>au-</w:t>
      </w:r>
      <w:r w:rsidR="00627F2C" w:rsidRPr="00C95A0F">
        <w:rPr>
          <w:color w:val="333333"/>
          <w:sz w:val="48"/>
          <w:szCs w:val="48"/>
        </w:rPr>
        <w:t>d</w:t>
      </w:r>
      <w:r w:rsidR="00157514">
        <w:rPr>
          <w:color w:val="333333"/>
          <w:sz w:val="48"/>
          <w:szCs w:val="48"/>
        </w:rPr>
        <w:t>ev</w:t>
      </w:r>
      <w:r w:rsidR="00627F2C" w:rsidRPr="00C95A0F">
        <w:rPr>
          <w:color w:val="333333"/>
          <w:sz w:val="48"/>
          <w:szCs w:val="48"/>
        </w:rPr>
        <w:t>ant de</w:t>
      </w:r>
      <w:r w:rsidRPr="00C95A0F">
        <w:rPr>
          <w:color w:val="333333"/>
          <w:sz w:val="48"/>
          <w:szCs w:val="48"/>
        </w:rPr>
        <w:t xml:space="preserve"> l’incrédulité</w:t>
      </w:r>
      <w:r w:rsidR="004611A7">
        <w:rPr>
          <w:color w:val="333333"/>
          <w:sz w:val="48"/>
          <w:szCs w:val="48"/>
        </w:rPr>
        <w:t xml:space="preserve"> des gens</w:t>
      </w:r>
      <w:r w:rsidRPr="00C95A0F">
        <w:rPr>
          <w:color w:val="333333"/>
          <w:sz w:val="48"/>
          <w:szCs w:val="48"/>
        </w:rPr>
        <w:t>,</w:t>
      </w:r>
      <w:r w:rsidR="00157514">
        <w:rPr>
          <w:color w:val="333333"/>
          <w:sz w:val="48"/>
          <w:szCs w:val="48"/>
        </w:rPr>
        <w:t xml:space="preserve"> de leur </w:t>
      </w:r>
      <w:r w:rsidRPr="00C95A0F">
        <w:rPr>
          <w:color w:val="333333"/>
          <w:sz w:val="48"/>
          <w:szCs w:val="48"/>
        </w:rPr>
        <w:t>incompréhension et d’interprétations erronées</w:t>
      </w:r>
      <w:r w:rsidR="0058229A">
        <w:rPr>
          <w:color w:val="333333"/>
          <w:sz w:val="48"/>
          <w:szCs w:val="48"/>
        </w:rPr>
        <w:t>, voir même</w:t>
      </w:r>
      <w:r w:rsidR="00FA6A59" w:rsidRPr="00C95A0F">
        <w:rPr>
          <w:color w:val="333333"/>
          <w:sz w:val="48"/>
          <w:szCs w:val="48"/>
        </w:rPr>
        <w:t xml:space="preserve"> de violences verbales </w:t>
      </w:r>
      <w:r w:rsidR="00FA6A59" w:rsidRPr="00C95A0F">
        <w:rPr>
          <w:color w:val="333333"/>
          <w:sz w:val="48"/>
          <w:szCs w:val="48"/>
        </w:rPr>
        <w:lastRenderedPageBreak/>
        <w:t>et physiques</w:t>
      </w:r>
      <w:r w:rsidR="00F12F7E">
        <w:rPr>
          <w:color w:val="333333"/>
          <w:sz w:val="48"/>
          <w:szCs w:val="48"/>
        </w:rPr>
        <w:t xml:space="preserve"> Dés le début de son ministère Jésus a été menacé de mort</w:t>
      </w:r>
    </w:p>
    <w:p w:rsidR="00526B73" w:rsidRPr="00C95A0F" w:rsidRDefault="00526B73" w:rsidP="00FC3159">
      <w:pPr>
        <w:rPr>
          <w:color w:val="333333"/>
          <w:sz w:val="48"/>
          <w:szCs w:val="48"/>
        </w:rPr>
      </w:pPr>
    </w:p>
    <w:p w:rsidR="00FC3159" w:rsidRPr="00C95A0F" w:rsidRDefault="00FC3159" w:rsidP="00526B73">
      <w:pPr>
        <w:ind w:left="560" w:firstLine="0"/>
        <w:rPr>
          <w:color w:val="333333"/>
          <w:sz w:val="48"/>
          <w:szCs w:val="48"/>
        </w:rPr>
      </w:pPr>
      <w:r w:rsidRPr="00C95A0F">
        <w:rPr>
          <w:color w:val="333333"/>
          <w:sz w:val="48"/>
          <w:szCs w:val="48"/>
        </w:rPr>
        <w:t xml:space="preserve"> Par </w:t>
      </w:r>
      <w:r w:rsidR="009F0C2D" w:rsidRPr="00C95A0F">
        <w:rPr>
          <w:color w:val="333333"/>
          <w:sz w:val="48"/>
          <w:szCs w:val="48"/>
        </w:rPr>
        <w:t>ailleurs, Jésus</w:t>
      </w:r>
      <w:r w:rsidRPr="00C95A0F">
        <w:rPr>
          <w:color w:val="333333"/>
          <w:sz w:val="48"/>
          <w:szCs w:val="48"/>
        </w:rPr>
        <w:t xml:space="preserve"> ne pouvait passer que par </w:t>
      </w:r>
      <w:r w:rsidRPr="00C95A0F">
        <w:rPr>
          <w:b/>
          <w:color w:val="333333"/>
          <w:sz w:val="48"/>
          <w:szCs w:val="48"/>
        </w:rPr>
        <w:t>la métaphore</w:t>
      </w:r>
      <w:r w:rsidRPr="00C95A0F">
        <w:rPr>
          <w:color w:val="333333"/>
          <w:sz w:val="48"/>
          <w:szCs w:val="48"/>
        </w:rPr>
        <w:t xml:space="preserve"> pour dire qui il était ; il utilise une image simple, presque trop simple, l’image du pain. Le pain, l’aliment le plus répandu dans le monde, même si ses formes en sont très variées. Non seulement, Jésus prétend nourrir les siens d’un pain tombé du ciel. Pour les juifs, Jésus se fait Dieu </w:t>
      </w:r>
      <w:r w:rsidR="00582FF3" w:rsidRPr="00C95A0F">
        <w:rPr>
          <w:color w:val="333333"/>
          <w:sz w:val="48"/>
          <w:szCs w:val="48"/>
        </w:rPr>
        <w:t>puisqu’à Dieu</w:t>
      </w:r>
      <w:r w:rsidRPr="00C95A0F">
        <w:rPr>
          <w:color w:val="333333"/>
          <w:sz w:val="48"/>
          <w:szCs w:val="48"/>
        </w:rPr>
        <w:t xml:space="preserve"> seul cette métaphore pouvait s’appliquer, mais encore voilà maintenant que la manne, c’est lui Jésus. </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p>
    <w:p w:rsidR="00FC3159" w:rsidRPr="00C95A0F" w:rsidRDefault="000B037A" w:rsidP="00FC3159">
      <w:pPr>
        <w:rPr>
          <w:color w:val="333333"/>
          <w:sz w:val="48"/>
          <w:szCs w:val="48"/>
        </w:rPr>
      </w:pPr>
      <w:r w:rsidRPr="00C95A0F">
        <w:rPr>
          <w:color w:val="333333"/>
          <w:sz w:val="48"/>
          <w:szCs w:val="48"/>
          <w:u w:val="single"/>
        </w:rPr>
        <w:t>2)</w:t>
      </w:r>
      <w:r w:rsidR="00FC3159" w:rsidRPr="00C95A0F">
        <w:rPr>
          <w:color w:val="333333"/>
          <w:sz w:val="48"/>
          <w:szCs w:val="48"/>
          <w:u w:val="single"/>
        </w:rPr>
        <w:t>E</w:t>
      </w:r>
      <w:r w:rsidR="0051653D">
        <w:rPr>
          <w:color w:val="333333"/>
          <w:sz w:val="48"/>
          <w:szCs w:val="48"/>
          <w:u w:val="single"/>
        </w:rPr>
        <w:t>n effet</w:t>
      </w:r>
      <w:r w:rsidR="00FC3159" w:rsidRPr="00C95A0F">
        <w:rPr>
          <w:color w:val="333333"/>
          <w:sz w:val="48"/>
          <w:szCs w:val="48"/>
          <w:u w:val="single"/>
        </w:rPr>
        <w:t> :</w:t>
      </w:r>
      <w:r w:rsidR="00582FF3" w:rsidRPr="00C95A0F">
        <w:rPr>
          <w:b/>
          <w:color w:val="333333"/>
          <w:sz w:val="48"/>
          <w:szCs w:val="48"/>
          <w:u w:val="single"/>
        </w:rPr>
        <w:t>«</w:t>
      </w:r>
      <w:r w:rsidR="00582FF3" w:rsidRPr="00C95A0F">
        <w:rPr>
          <w:b/>
          <w:i/>
          <w:color w:val="333333"/>
          <w:sz w:val="48"/>
          <w:szCs w:val="48"/>
          <w:u w:val="single"/>
        </w:rPr>
        <w:t xml:space="preserve"> Le</w:t>
      </w:r>
      <w:r w:rsidR="00FC3159" w:rsidRPr="00C95A0F">
        <w:rPr>
          <w:b/>
          <w:i/>
          <w:color w:val="333333"/>
          <w:sz w:val="48"/>
          <w:szCs w:val="48"/>
          <w:u w:val="single"/>
        </w:rPr>
        <w:t xml:space="preserve"> pain descendu du ciel n’est pas comme celui qu’ont mangé les pères et ils sont morts »</w:t>
      </w:r>
      <w:r w:rsidR="00FC3159" w:rsidRPr="00C95A0F">
        <w:rPr>
          <w:b/>
          <w:color w:val="333333"/>
          <w:sz w:val="48"/>
          <w:szCs w:val="48"/>
          <w:u w:val="single"/>
        </w:rPr>
        <w:t>,</w:t>
      </w:r>
      <w:r w:rsidR="00FC3159" w:rsidRPr="00C95A0F">
        <w:rPr>
          <w:color w:val="333333"/>
          <w:sz w:val="48"/>
          <w:szCs w:val="48"/>
        </w:rPr>
        <w:t xml:space="preserve"> précise Jésus au verset 58. Il distingue ceux qui ont mangé la manne au désert et qui sont morts et ceux qui mangeront de son corps et </w:t>
      </w:r>
      <w:r w:rsidR="00144EEA" w:rsidRPr="00C95A0F">
        <w:rPr>
          <w:color w:val="333333"/>
          <w:sz w:val="48"/>
          <w:szCs w:val="48"/>
        </w:rPr>
        <w:t>boiront</w:t>
      </w:r>
      <w:r w:rsidR="00FC3159" w:rsidRPr="00C95A0F">
        <w:rPr>
          <w:color w:val="333333"/>
          <w:sz w:val="48"/>
          <w:szCs w:val="48"/>
        </w:rPr>
        <w:t xml:space="preserve"> de son sang et qui vivront. Son auditoire juif ne peut décidément pas le comprendre et ses paroles ne peuvent </w:t>
      </w:r>
      <w:r w:rsidR="00FC3159" w:rsidRPr="00C95A0F">
        <w:rPr>
          <w:color w:val="333333"/>
          <w:sz w:val="48"/>
          <w:szCs w:val="48"/>
        </w:rPr>
        <w:lastRenderedPageBreak/>
        <w:t>susciter que rejet de leur part. Jésus leur parle d’</w:t>
      </w:r>
      <w:r w:rsidR="00FC3159" w:rsidRPr="00C95A0F">
        <w:rPr>
          <w:b/>
          <w:color w:val="333333"/>
          <w:sz w:val="48"/>
          <w:szCs w:val="48"/>
        </w:rPr>
        <w:t>une nourriture d’immortalité</w:t>
      </w:r>
      <w:r w:rsidR="00FC3159" w:rsidRPr="00C95A0F">
        <w:rPr>
          <w:color w:val="333333"/>
          <w:sz w:val="48"/>
          <w:szCs w:val="48"/>
        </w:rPr>
        <w:t xml:space="preserve"> qui n’est pas la manne donnée par Dieu au peuple juif durant sa marche dans le désert. Le mot </w:t>
      </w:r>
      <w:r w:rsidR="00FC3159" w:rsidRPr="00C95A0F">
        <w:rPr>
          <w:b/>
          <w:color w:val="333333"/>
          <w:sz w:val="48"/>
          <w:szCs w:val="48"/>
        </w:rPr>
        <w:t>Manne</w:t>
      </w:r>
      <w:r w:rsidR="00FC3159" w:rsidRPr="00C95A0F">
        <w:rPr>
          <w:color w:val="333333"/>
          <w:sz w:val="48"/>
          <w:szCs w:val="48"/>
        </w:rPr>
        <w:t xml:space="preserve"> en hébreu veut dire quoi ? Déjà, pour la manne, le peuple d’Israël était perplexe. La manne ressemblait à la graine de coriandre de couleur blanche et avait le goût d’un gâteau de miel. L’évangéliste Jean, en évoquant la manne du désert, voulait que son lecteur situe Jésus dans sa judaïté et il l’inscrivait naturellement dans l’histoire du peuple juif. Probablement aussi, il voulait placer s</w:t>
      </w:r>
      <w:r w:rsidR="00255FBD">
        <w:rPr>
          <w:color w:val="333333"/>
          <w:sz w:val="48"/>
          <w:szCs w:val="48"/>
        </w:rPr>
        <w:t>a parole</w:t>
      </w:r>
      <w:r w:rsidR="00FC3159" w:rsidRPr="00C95A0F">
        <w:rPr>
          <w:color w:val="333333"/>
          <w:sz w:val="48"/>
          <w:szCs w:val="48"/>
        </w:rPr>
        <w:t xml:space="preserve"> dans la continuité de la première alliance et les enraciner dans l’histoire du peuple d’Israël. Jean veut faire entendre la nouveauté de la mission de Jésus. </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rPr>
        <w:t xml:space="preserve">Jésus ne s’autoproclame pas le pain vivant venu du ciel. En effet il dit :  </w:t>
      </w:r>
      <w:r w:rsidR="00040E93" w:rsidRPr="00C95A0F">
        <w:rPr>
          <w:color w:val="333333"/>
          <w:sz w:val="48"/>
          <w:szCs w:val="48"/>
          <w:u w:val="single"/>
        </w:rPr>
        <w:t>C’est «</w:t>
      </w:r>
      <w:r w:rsidR="00040E93" w:rsidRPr="00C95A0F">
        <w:rPr>
          <w:i/>
          <w:color w:val="333333"/>
          <w:sz w:val="48"/>
          <w:szCs w:val="48"/>
          <w:u w:val="single"/>
        </w:rPr>
        <w:t xml:space="preserve"> le</w:t>
      </w:r>
      <w:r w:rsidRPr="00C95A0F">
        <w:rPr>
          <w:i/>
          <w:color w:val="333333"/>
          <w:sz w:val="48"/>
          <w:szCs w:val="48"/>
          <w:u w:val="single"/>
        </w:rPr>
        <w:t xml:space="preserve"> Père qui m’a envoyé</w:t>
      </w:r>
      <w:r w:rsidRPr="00C95A0F">
        <w:rPr>
          <w:b/>
          <w:color w:val="333333"/>
          <w:sz w:val="48"/>
          <w:szCs w:val="48"/>
          <w:u w:val="single"/>
        </w:rPr>
        <w:t> »</w:t>
      </w:r>
      <w:r w:rsidRPr="00C95A0F">
        <w:rPr>
          <w:color w:val="333333"/>
          <w:sz w:val="48"/>
          <w:szCs w:val="48"/>
          <w:u w:val="single"/>
        </w:rPr>
        <w:t>.</w:t>
      </w:r>
      <w:r w:rsidR="00A65658" w:rsidRPr="00C95A0F">
        <w:rPr>
          <w:color w:val="333333"/>
          <w:sz w:val="48"/>
          <w:szCs w:val="48"/>
        </w:rPr>
        <w:t>C</w:t>
      </w:r>
      <w:r w:rsidRPr="00C95A0F">
        <w:rPr>
          <w:color w:val="333333"/>
          <w:sz w:val="48"/>
          <w:szCs w:val="48"/>
        </w:rPr>
        <w:t xml:space="preserve">e n’est pas sa volonté mais la volonté de son Père à laquelle il se </w:t>
      </w:r>
      <w:r w:rsidR="00040E93" w:rsidRPr="00C95A0F">
        <w:rPr>
          <w:color w:val="333333"/>
          <w:sz w:val="48"/>
          <w:szCs w:val="48"/>
        </w:rPr>
        <w:t>soumet.</w:t>
      </w:r>
      <w:r w:rsidRPr="00C95A0F">
        <w:rPr>
          <w:color w:val="333333"/>
          <w:sz w:val="48"/>
          <w:szCs w:val="48"/>
        </w:rPr>
        <w:t xml:space="preserve"> De plus, il révèle </w:t>
      </w:r>
      <w:r w:rsidRPr="00C95A0F">
        <w:rPr>
          <w:color w:val="333333"/>
          <w:sz w:val="48"/>
          <w:szCs w:val="48"/>
        </w:rPr>
        <w:lastRenderedPageBreak/>
        <w:t xml:space="preserve">que l’origine de sa vie est dans son lien avec son Père : </w:t>
      </w:r>
      <w:r w:rsidRPr="00C95A0F">
        <w:rPr>
          <w:b/>
          <w:i/>
          <w:color w:val="333333"/>
          <w:sz w:val="48"/>
          <w:szCs w:val="48"/>
        </w:rPr>
        <w:t>« moi je vis par le Père </w:t>
      </w:r>
      <w:r w:rsidR="00040E93" w:rsidRPr="00C95A0F">
        <w:rPr>
          <w:b/>
          <w:i/>
          <w:color w:val="333333"/>
          <w:sz w:val="48"/>
          <w:szCs w:val="48"/>
        </w:rPr>
        <w:t>»</w:t>
      </w:r>
      <w:r w:rsidR="00040E93" w:rsidRPr="00C95A0F">
        <w:rPr>
          <w:b/>
          <w:color w:val="333333"/>
          <w:sz w:val="48"/>
          <w:szCs w:val="48"/>
        </w:rPr>
        <w:t>.</w:t>
      </w:r>
      <w:r w:rsidR="00040E93" w:rsidRPr="00C95A0F">
        <w:rPr>
          <w:color w:val="333333"/>
          <w:sz w:val="48"/>
          <w:szCs w:val="48"/>
        </w:rPr>
        <w:t xml:space="preserve"> Combien</w:t>
      </w:r>
      <w:r w:rsidRPr="00C95A0F">
        <w:rPr>
          <w:color w:val="333333"/>
          <w:sz w:val="48"/>
          <w:szCs w:val="48"/>
        </w:rPr>
        <w:t xml:space="preserve"> humble est cette déclaration et combien elle nous fait comprendre que nous </w:t>
      </w:r>
      <w:r w:rsidRPr="00C95A0F">
        <w:rPr>
          <w:b/>
          <w:bCs/>
          <w:color w:val="333333"/>
          <w:sz w:val="48"/>
          <w:szCs w:val="48"/>
        </w:rPr>
        <w:t>ne pouvons pas</w:t>
      </w:r>
      <w:r w:rsidR="00040E93" w:rsidRPr="00C95A0F">
        <w:rPr>
          <w:color w:val="333333"/>
          <w:sz w:val="48"/>
          <w:szCs w:val="48"/>
        </w:rPr>
        <w:t xml:space="preserve"> dépendre</w:t>
      </w:r>
      <w:r w:rsidRPr="00C95A0F">
        <w:rPr>
          <w:color w:val="333333"/>
          <w:sz w:val="48"/>
          <w:szCs w:val="48"/>
        </w:rPr>
        <w:t xml:space="preserve"> que de nous-même puisque Jésus, lui-même, révèle son entière dépendance, sa communion parfaite avec son Père. Son identité ne se comprend que dans le cadre de sa relation à son Père et si nous, nous ne nous préoccupions plus de nous faire un nom, un statut et que notre seule identité soit fonction </w:t>
      </w:r>
      <w:r w:rsidR="00D5534B" w:rsidRPr="00C95A0F">
        <w:rPr>
          <w:color w:val="333333"/>
          <w:sz w:val="48"/>
          <w:szCs w:val="48"/>
        </w:rPr>
        <w:t>de notre</w:t>
      </w:r>
      <w:r w:rsidRPr="00C95A0F">
        <w:rPr>
          <w:color w:val="333333"/>
          <w:sz w:val="48"/>
          <w:szCs w:val="48"/>
        </w:rPr>
        <w:t xml:space="preserve"> appartenance à Jésus, nous </w:t>
      </w:r>
      <w:r w:rsidR="002143A0" w:rsidRPr="00C95A0F">
        <w:rPr>
          <w:color w:val="333333"/>
          <w:sz w:val="48"/>
          <w:szCs w:val="48"/>
        </w:rPr>
        <w:t>acquérions</w:t>
      </w:r>
      <w:r w:rsidRPr="00C95A0F">
        <w:rPr>
          <w:color w:val="333333"/>
          <w:sz w:val="48"/>
          <w:szCs w:val="48"/>
        </w:rPr>
        <w:t xml:space="preserve"> certainement une liberté de pensée et d’action considérable dans le témoignage de notre foi. Jésus en se confiant à son </w:t>
      </w:r>
      <w:r w:rsidR="00BD5D63" w:rsidRPr="00C95A0F">
        <w:rPr>
          <w:color w:val="333333"/>
          <w:sz w:val="48"/>
          <w:szCs w:val="48"/>
        </w:rPr>
        <w:t>Père, en</w:t>
      </w:r>
      <w:r w:rsidRPr="00C95A0F">
        <w:rPr>
          <w:color w:val="333333"/>
          <w:sz w:val="48"/>
          <w:szCs w:val="48"/>
        </w:rPr>
        <w:t xml:space="preserve"> parlant de sa chair et de son sang pour parler de sa mort prochaine, atteste de l’humanité de Dieu qui s’est fait chair et qui a décidé d’habiter la parole humaine.  </w:t>
      </w:r>
    </w:p>
    <w:p w:rsidR="005971B5" w:rsidRPr="00C95A0F" w:rsidRDefault="00FC3159" w:rsidP="00FC3159">
      <w:pPr>
        <w:pStyle w:val="Paragraphedeliste"/>
        <w:numPr>
          <w:ilvl w:val="0"/>
          <w:numId w:val="1"/>
        </w:numPr>
        <w:rPr>
          <w:color w:val="333333"/>
          <w:sz w:val="48"/>
          <w:szCs w:val="48"/>
        </w:rPr>
      </w:pPr>
      <w:r w:rsidRPr="00C95A0F">
        <w:rPr>
          <w:color w:val="333333"/>
          <w:sz w:val="48"/>
          <w:szCs w:val="48"/>
        </w:rPr>
        <w:t xml:space="preserve">Nous approchons </w:t>
      </w:r>
      <w:r w:rsidRPr="00C95A0F">
        <w:rPr>
          <w:b/>
          <w:color w:val="333333"/>
          <w:sz w:val="48"/>
          <w:szCs w:val="48"/>
        </w:rPr>
        <w:t>le mystère de l’incarnation</w:t>
      </w:r>
      <w:r w:rsidRPr="00C95A0F">
        <w:rPr>
          <w:color w:val="333333"/>
          <w:sz w:val="48"/>
          <w:szCs w:val="48"/>
        </w:rPr>
        <w:t xml:space="preserve">. Jésus est </w:t>
      </w:r>
      <w:r w:rsidR="00A51A57" w:rsidRPr="00C95A0F">
        <w:rPr>
          <w:color w:val="333333"/>
          <w:sz w:val="48"/>
          <w:szCs w:val="48"/>
        </w:rPr>
        <w:t>un</w:t>
      </w:r>
      <w:r w:rsidR="000A02ED" w:rsidRPr="00C95A0F">
        <w:rPr>
          <w:color w:val="333333"/>
          <w:sz w:val="48"/>
          <w:szCs w:val="48"/>
        </w:rPr>
        <w:t>,</w:t>
      </w:r>
      <w:r w:rsidRPr="00C95A0F">
        <w:rPr>
          <w:color w:val="333333"/>
          <w:sz w:val="48"/>
          <w:szCs w:val="48"/>
        </w:rPr>
        <w:t xml:space="preserve"> pleinement humain avec chacun</w:t>
      </w:r>
      <w:r w:rsidR="000A02ED" w:rsidRPr="00C95A0F">
        <w:rPr>
          <w:color w:val="333333"/>
          <w:sz w:val="48"/>
          <w:szCs w:val="48"/>
        </w:rPr>
        <w:t>e et chacun</w:t>
      </w:r>
      <w:r w:rsidR="00DE1FAD">
        <w:rPr>
          <w:color w:val="333333"/>
          <w:sz w:val="48"/>
          <w:szCs w:val="48"/>
        </w:rPr>
        <w:t xml:space="preserve"> </w:t>
      </w:r>
      <w:r w:rsidR="000A02ED" w:rsidRPr="00C95A0F">
        <w:rPr>
          <w:color w:val="333333"/>
          <w:sz w:val="48"/>
          <w:szCs w:val="48"/>
        </w:rPr>
        <w:t>et en</w:t>
      </w:r>
      <w:r w:rsidRPr="00C95A0F">
        <w:rPr>
          <w:color w:val="333333"/>
          <w:sz w:val="48"/>
          <w:szCs w:val="48"/>
        </w:rPr>
        <w:t xml:space="preserve"> </w:t>
      </w:r>
      <w:r w:rsidRPr="00C95A0F">
        <w:rPr>
          <w:color w:val="333333"/>
          <w:sz w:val="48"/>
          <w:szCs w:val="48"/>
        </w:rPr>
        <w:lastRenderedPageBreak/>
        <w:t xml:space="preserve">communion parfaite avec son Père dans sa mission. </w:t>
      </w:r>
      <w:r w:rsidR="000A02ED" w:rsidRPr="00C95A0F">
        <w:rPr>
          <w:color w:val="333333"/>
          <w:sz w:val="48"/>
          <w:szCs w:val="48"/>
        </w:rPr>
        <w:t>Jésus affirme</w:t>
      </w:r>
      <w:r w:rsidRPr="00C95A0F">
        <w:rPr>
          <w:color w:val="333333"/>
          <w:sz w:val="48"/>
          <w:szCs w:val="48"/>
        </w:rPr>
        <w:t xml:space="preserve"> que la vie qu’il a en lui-même, provient de nulle part ailleurs </w:t>
      </w:r>
      <w:r w:rsidR="000A02ED" w:rsidRPr="00C95A0F">
        <w:rPr>
          <w:color w:val="333333"/>
          <w:sz w:val="48"/>
          <w:szCs w:val="48"/>
        </w:rPr>
        <w:t>que de</w:t>
      </w:r>
      <w:r w:rsidRPr="00C95A0F">
        <w:rPr>
          <w:color w:val="333333"/>
          <w:sz w:val="48"/>
          <w:szCs w:val="48"/>
        </w:rPr>
        <w:t xml:space="preserve"> son Père. La traduction littérale serait : </w:t>
      </w:r>
      <w:r w:rsidRPr="00C95A0F">
        <w:rPr>
          <w:b/>
          <w:color w:val="333333"/>
          <w:sz w:val="48"/>
          <w:szCs w:val="48"/>
        </w:rPr>
        <w:t>«   je vis par mon Père, à travers mon Père ».</w:t>
      </w:r>
      <w:r w:rsidRPr="00C95A0F">
        <w:rPr>
          <w:color w:val="333333"/>
          <w:sz w:val="48"/>
          <w:szCs w:val="48"/>
        </w:rPr>
        <w:t xml:space="preserve"> Jésus enraciné dans la vie du Père, nous promet qu’en mangeant sa chair et en </w:t>
      </w:r>
      <w:r w:rsidR="000A02ED" w:rsidRPr="00C95A0F">
        <w:rPr>
          <w:color w:val="333333"/>
          <w:sz w:val="48"/>
          <w:szCs w:val="48"/>
        </w:rPr>
        <w:t>buvant son</w:t>
      </w:r>
      <w:r w:rsidRPr="00C95A0F">
        <w:rPr>
          <w:color w:val="333333"/>
          <w:sz w:val="48"/>
          <w:szCs w:val="48"/>
        </w:rPr>
        <w:t xml:space="preserve"> sang, c'est-à-dire en partageant le pain et le </w:t>
      </w:r>
      <w:r w:rsidR="000A02ED" w:rsidRPr="00C95A0F">
        <w:rPr>
          <w:color w:val="333333"/>
          <w:sz w:val="48"/>
          <w:szCs w:val="48"/>
        </w:rPr>
        <w:t>vin de</w:t>
      </w:r>
      <w:r w:rsidRPr="00C95A0F">
        <w:rPr>
          <w:color w:val="333333"/>
          <w:sz w:val="48"/>
          <w:szCs w:val="48"/>
        </w:rPr>
        <w:t xml:space="preserve"> la Cène, </w:t>
      </w:r>
      <w:r w:rsidRPr="00C95A0F">
        <w:rPr>
          <w:b/>
          <w:color w:val="333333"/>
          <w:sz w:val="48"/>
          <w:szCs w:val="48"/>
        </w:rPr>
        <w:t xml:space="preserve">il nous </w:t>
      </w:r>
      <w:r w:rsidR="000A02ED" w:rsidRPr="00C95A0F">
        <w:rPr>
          <w:b/>
          <w:color w:val="333333"/>
          <w:sz w:val="48"/>
          <w:szCs w:val="48"/>
        </w:rPr>
        <w:t>transmet sa</w:t>
      </w:r>
      <w:r w:rsidRPr="00C95A0F">
        <w:rPr>
          <w:b/>
          <w:color w:val="333333"/>
          <w:sz w:val="48"/>
          <w:szCs w:val="48"/>
        </w:rPr>
        <w:t xml:space="preserve"> vie</w:t>
      </w:r>
      <w:r w:rsidRPr="00C95A0F">
        <w:rPr>
          <w:color w:val="333333"/>
          <w:sz w:val="48"/>
          <w:szCs w:val="48"/>
        </w:rPr>
        <w:t xml:space="preserve">, celle qui est issue de son Père. Lorsque nous participons à la </w:t>
      </w:r>
      <w:r w:rsidR="000A02ED" w:rsidRPr="00C95A0F">
        <w:rPr>
          <w:color w:val="333333"/>
          <w:sz w:val="48"/>
          <w:szCs w:val="48"/>
        </w:rPr>
        <w:t>Cène, librement</w:t>
      </w:r>
      <w:r w:rsidRPr="00C95A0F">
        <w:rPr>
          <w:color w:val="333333"/>
          <w:sz w:val="48"/>
          <w:szCs w:val="48"/>
        </w:rPr>
        <w:t xml:space="preserve"> et par la </w:t>
      </w:r>
      <w:r w:rsidR="000A02ED" w:rsidRPr="00C95A0F">
        <w:rPr>
          <w:color w:val="333333"/>
          <w:sz w:val="48"/>
          <w:szCs w:val="48"/>
        </w:rPr>
        <w:t>foi, lorsque</w:t>
      </w:r>
      <w:r w:rsidRPr="00C95A0F">
        <w:rPr>
          <w:color w:val="333333"/>
          <w:sz w:val="48"/>
          <w:szCs w:val="48"/>
        </w:rPr>
        <w:t xml:space="preserve"> nous manifestons le désir </w:t>
      </w:r>
      <w:r w:rsidR="000A02ED" w:rsidRPr="00C95A0F">
        <w:rPr>
          <w:color w:val="333333"/>
          <w:sz w:val="48"/>
          <w:szCs w:val="48"/>
        </w:rPr>
        <w:t>d’aller à</w:t>
      </w:r>
      <w:r w:rsidRPr="00C95A0F">
        <w:rPr>
          <w:color w:val="333333"/>
          <w:sz w:val="48"/>
          <w:szCs w:val="48"/>
        </w:rPr>
        <w:t xml:space="preserve"> la rencontre de Jésus, nous rappelons par ce signe de notre foi, que Jésus le </w:t>
      </w:r>
      <w:r w:rsidR="004F209D" w:rsidRPr="00C95A0F">
        <w:rPr>
          <w:color w:val="333333"/>
          <w:sz w:val="48"/>
          <w:szCs w:val="48"/>
        </w:rPr>
        <w:t>Christ a</w:t>
      </w:r>
      <w:r w:rsidRPr="00C95A0F">
        <w:rPr>
          <w:color w:val="333333"/>
          <w:sz w:val="48"/>
          <w:szCs w:val="48"/>
        </w:rPr>
        <w:t xml:space="preserve"> donné sa vie pour ses disciples et pour chaque </w:t>
      </w:r>
      <w:r w:rsidR="00AE5AB8" w:rsidRPr="00C95A0F">
        <w:rPr>
          <w:color w:val="333333"/>
          <w:sz w:val="48"/>
          <w:szCs w:val="48"/>
        </w:rPr>
        <w:t>être humain</w:t>
      </w:r>
      <w:r w:rsidRPr="00C95A0F">
        <w:rPr>
          <w:color w:val="333333"/>
          <w:sz w:val="48"/>
          <w:szCs w:val="48"/>
        </w:rPr>
        <w:t xml:space="preserve"> dans le monde.  Jésus alors, dans la dynamique de cet acte de foi, promet de nous </w:t>
      </w:r>
      <w:r w:rsidR="00BD4F9C" w:rsidRPr="00C95A0F">
        <w:rPr>
          <w:color w:val="333333"/>
          <w:sz w:val="48"/>
          <w:szCs w:val="48"/>
        </w:rPr>
        <w:t>donner la</w:t>
      </w:r>
      <w:r w:rsidRPr="00C95A0F">
        <w:rPr>
          <w:b/>
          <w:color w:val="333333"/>
          <w:sz w:val="48"/>
          <w:szCs w:val="48"/>
        </w:rPr>
        <w:t xml:space="preserve"> vie en plénitude</w:t>
      </w:r>
      <w:r w:rsidRPr="00C95A0F">
        <w:rPr>
          <w:color w:val="333333"/>
          <w:sz w:val="48"/>
          <w:szCs w:val="48"/>
        </w:rPr>
        <w:t xml:space="preserve">, la vie pour toujours.   Jésus nous révèle sa relation à son Père et nous dit que si quelqu’un le mange, et même le mâche si je prends la traduction littérale du </w:t>
      </w:r>
      <w:r w:rsidR="00BD4F9C" w:rsidRPr="00C95A0F">
        <w:rPr>
          <w:color w:val="333333"/>
          <w:sz w:val="48"/>
          <w:szCs w:val="48"/>
        </w:rPr>
        <w:t>verbe grec</w:t>
      </w:r>
      <w:r w:rsidR="00DE1FAD">
        <w:rPr>
          <w:color w:val="333333"/>
          <w:sz w:val="48"/>
          <w:szCs w:val="48"/>
        </w:rPr>
        <w:t xml:space="preserve"> </w:t>
      </w:r>
      <w:r w:rsidR="0036104B" w:rsidRPr="00C95A0F">
        <w:rPr>
          <w:color w:val="333333"/>
          <w:sz w:val="48"/>
          <w:szCs w:val="48"/>
        </w:rPr>
        <w:lastRenderedPageBreak/>
        <w:t xml:space="preserve">employé, </w:t>
      </w:r>
      <w:r w:rsidR="00AE5AB8" w:rsidRPr="00C95A0F">
        <w:rPr>
          <w:color w:val="333333"/>
          <w:sz w:val="48"/>
          <w:szCs w:val="48"/>
        </w:rPr>
        <w:t>il vivra</w:t>
      </w:r>
      <w:r w:rsidRPr="00C95A0F">
        <w:rPr>
          <w:color w:val="333333"/>
          <w:sz w:val="48"/>
          <w:szCs w:val="48"/>
        </w:rPr>
        <w:t xml:space="preserve"> par lui et aura la vie éternelle.</w:t>
      </w:r>
    </w:p>
    <w:p w:rsidR="00FC3159" w:rsidRPr="00C95A0F" w:rsidRDefault="00757974" w:rsidP="005971B5">
      <w:pPr>
        <w:pStyle w:val="Paragraphedeliste"/>
        <w:ind w:left="1280" w:firstLine="0"/>
        <w:rPr>
          <w:color w:val="333333"/>
          <w:sz w:val="48"/>
          <w:szCs w:val="48"/>
        </w:rPr>
      </w:pPr>
      <w:r w:rsidRPr="00C95A0F">
        <w:rPr>
          <w:color w:val="333333"/>
          <w:sz w:val="48"/>
          <w:szCs w:val="48"/>
        </w:rPr>
        <w:t>3)</w:t>
      </w:r>
      <w:r w:rsidR="00FC3159" w:rsidRPr="00C95A0F">
        <w:rPr>
          <w:color w:val="333333"/>
          <w:sz w:val="48"/>
          <w:szCs w:val="48"/>
        </w:rPr>
        <w:t xml:space="preserve"> Mais le croyons-nous réellement ? Mâchons-nous sa parole quotidiennement au point de l’assimiler comme nous assimilons les aliments. Laissons-nous transformer par elle comme les aliments se transforment dans notre corps en chair et en sang ? </w:t>
      </w:r>
    </w:p>
    <w:p w:rsidR="00FC3159" w:rsidRPr="00C95A0F" w:rsidRDefault="00FC3159" w:rsidP="00FC3159">
      <w:pPr>
        <w:rPr>
          <w:color w:val="333333"/>
          <w:sz w:val="48"/>
          <w:szCs w:val="48"/>
        </w:rPr>
      </w:pPr>
    </w:p>
    <w:p w:rsidR="00FC3159" w:rsidRPr="00C95A0F" w:rsidRDefault="00FC3159" w:rsidP="00AD0F87">
      <w:pPr>
        <w:ind w:left="560" w:firstLine="0"/>
        <w:rPr>
          <w:color w:val="333333"/>
          <w:sz w:val="48"/>
          <w:szCs w:val="48"/>
        </w:rPr>
      </w:pPr>
      <w:r w:rsidRPr="00C95A0F">
        <w:rPr>
          <w:color w:val="333333"/>
          <w:sz w:val="48"/>
          <w:szCs w:val="48"/>
        </w:rPr>
        <w:t>. Jésus le pain vivant venu du ciel n’a cessé de transmettre la vie à tou</w:t>
      </w:r>
      <w:r w:rsidR="005971B5" w:rsidRPr="00C95A0F">
        <w:rPr>
          <w:color w:val="333333"/>
          <w:sz w:val="48"/>
          <w:szCs w:val="48"/>
        </w:rPr>
        <w:t>tes celles et tous</w:t>
      </w:r>
      <w:r w:rsidRPr="00C95A0F">
        <w:rPr>
          <w:color w:val="333333"/>
          <w:sz w:val="48"/>
          <w:szCs w:val="48"/>
        </w:rPr>
        <w:t xml:space="preserve"> ceux qui l’approchaient pour écouter ses paroles de vie et d’amour. Celui qui mange le pain et qui boit la coupe, celui-là reçoit le signe de ce qu’un Autre a fait pour lui et dont il ne peut se saisir que par la foi. Au moment où j’ai choisi de m’approcher de la table de communion, </w:t>
      </w:r>
      <w:r w:rsidRPr="00C95A0F">
        <w:rPr>
          <w:b/>
          <w:color w:val="333333"/>
          <w:sz w:val="48"/>
          <w:szCs w:val="48"/>
        </w:rPr>
        <w:t>je laisse un Autre faire gratuitement quelque chose pour moi, et je fonde ma vie sur ce don</w:t>
      </w:r>
      <w:r w:rsidRPr="00C95A0F">
        <w:rPr>
          <w:color w:val="333333"/>
          <w:sz w:val="48"/>
          <w:szCs w:val="48"/>
        </w:rPr>
        <w:t xml:space="preserve">. Jésus s’est donné totalement et, par sa parole aujourd’hui, me touche dans la totalité de mon être. D’ailleurs, nous le savons bien : chacun peut </w:t>
      </w:r>
      <w:r w:rsidR="00EA5F8B" w:rsidRPr="00C95A0F">
        <w:rPr>
          <w:color w:val="333333"/>
          <w:sz w:val="48"/>
          <w:szCs w:val="48"/>
        </w:rPr>
        <w:t>être rejoint</w:t>
      </w:r>
      <w:r w:rsidRPr="00C95A0F">
        <w:rPr>
          <w:color w:val="333333"/>
          <w:sz w:val="48"/>
          <w:szCs w:val="48"/>
        </w:rPr>
        <w:t xml:space="preserve"> par une parole ou </w:t>
      </w:r>
      <w:r w:rsidRPr="00C95A0F">
        <w:rPr>
          <w:color w:val="333333"/>
          <w:sz w:val="48"/>
          <w:szCs w:val="48"/>
        </w:rPr>
        <w:lastRenderedPageBreak/>
        <w:t xml:space="preserve">un geste qui a un effet essentiel dans son existence sans </w:t>
      </w:r>
      <w:r w:rsidR="00B6459A" w:rsidRPr="00C95A0F">
        <w:rPr>
          <w:color w:val="333333"/>
          <w:sz w:val="48"/>
          <w:szCs w:val="48"/>
        </w:rPr>
        <w:t>qu’il ne</w:t>
      </w:r>
      <w:r w:rsidR="002143A0">
        <w:rPr>
          <w:color w:val="333333"/>
          <w:sz w:val="48"/>
          <w:szCs w:val="48"/>
        </w:rPr>
        <w:t xml:space="preserve"> </w:t>
      </w:r>
      <w:r w:rsidR="00E93468">
        <w:rPr>
          <w:color w:val="333333"/>
          <w:sz w:val="48"/>
          <w:szCs w:val="48"/>
        </w:rPr>
        <w:t>le</w:t>
      </w:r>
      <w:r w:rsidR="00B6459A" w:rsidRPr="00C95A0F">
        <w:rPr>
          <w:color w:val="333333"/>
          <w:sz w:val="48"/>
          <w:szCs w:val="48"/>
        </w:rPr>
        <w:t xml:space="preserve"> sache vraiment ni</w:t>
      </w:r>
      <w:r w:rsidRPr="00C95A0F">
        <w:rPr>
          <w:color w:val="333333"/>
          <w:sz w:val="48"/>
          <w:szCs w:val="48"/>
        </w:rPr>
        <w:t xml:space="preserve"> pourquoi, ni comment. Ce n’est pas seulement ici l’intelligence qui accueille ; c’est tout l’être qui se trouve apaisé et fortifié. Jésus nous appelle </w:t>
      </w:r>
      <w:r w:rsidR="00D0206C" w:rsidRPr="00C95A0F">
        <w:rPr>
          <w:color w:val="333333"/>
          <w:sz w:val="48"/>
          <w:szCs w:val="48"/>
        </w:rPr>
        <w:t>à reconnaître</w:t>
      </w:r>
      <w:r w:rsidRPr="00C95A0F">
        <w:rPr>
          <w:color w:val="333333"/>
          <w:sz w:val="48"/>
          <w:szCs w:val="48"/>
        </w:rPr>
        <w:t xml:space="preserve"> son humanité et sa divinité. Il nous invite à célébrer la Sainte Cène, lieu de rassemblement de la communauté des </w:t>
      </w:r>
      <w:r w:rsidR="00D0206C" w:rsidRPr="00C95A0F">
        <w:rPr>
          <w:color w:val="333333"/>
          <w:sz w:val="48"/>
          <w:szCs w:val="48"/>
        </w:rPr>
        <w:t>croyants, où</w:t>
      </w:r>
      <w:r w:rsidRPr="00C95A0F">
        <w:rPr>
          <w:color w:val="333333"/>
          <w:sz w:val="48"/>
          <w:szCs w:val="48"/>
        </w:rPr>
        <w:t xml:space="preserve"> sa présence et sa vie sont signifiées par le pain et le vin. Nous croyons pouvoir nous passer de lui et nous nous rattachons à lui qu’aux moments ultimes mais l’évangile de ce jour nous met à cœur et à corps de rester en permanence attaché</w:t>
      </w:r>
      <w:r w:rsidR="002143A0">
        <w:rPr>
          <w:color w:val="333333"/>
          <w:sz w:val="48"/>
          <w:szCs w:val="48"/>
        </w:rPr>
        <w:t>s</w:t>
      </w:r>
      <w:r w:rsidRPr="00C95A0F">
        <w:rPr>
          <w:color w:val="333333"/>
          <w:sz w:val="48"/>
          <w:szCs w:val="48"/>
        </w:rPr>
        <w:t xml:space="preserve"> à lui. Par sa promesse de vie, maintenant et au-delà de notre mort, il nous encourage à persévérer dans la foi en Jésus le pain vivant venu du ciel.</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rPr>
        <w:t xml:space="preserve">De même qu’il a vaincu la mort, nous pouvons nous fonder sur sa promesse : </w:t>
      </w:r>
      <w:r w:rsidR="00B6459A" w:rsidRPr="00C95A0F">
        <w:rPr>
          <w:b/>
          <w:color w:val="333333"/>
          <w:sz w:val="48"/>
          <w:szCs w:val="48"/>
        </w:rPr>
        <w:t>« Celui</w:t>
      </w:r>
      <w:r w:rsidRPr="00C95A0F">
        <w:rPr>
          <w:b/>
          <w:i/>
          <w:color w:val="333333"/>
          <w:sz w:val="48"/>
          <w:szCs w:val="48"/>
        </w:rPr>
        <w:t xml:space="preserve"> qui mange ma chair et boit mon sang, je le ressusciterai au dernier jour</w:t>
      </w:r>
      <w:r w:rsidRPr="00C95A0F">
        <w:rPr>
          <w:b/>
          <w:color w:val="333333"/>
          <w:sz w:val="48"/>
          <w:szCs w:val="48"/>
        </w:rPr>
        <w:t> ».</w:t>
      </w:r>
      <w:r w:rsidRPr="00C95A0F">
        <w:rPr>
          <w:color w:val="333333"/>
          <w:sz w:val="48"/>
          <w:szCs w:val="48"/>
        </w:rPr>
        <w:t xml:space="preserve"> Cette perspective, à la fois </w:t>
      </w:r>
      <w:r w:rsidRPr="00C95A0F">
        <w:rPr>
          <w:color w:val="333333"/>
          <w:sz w:val="48"/>
          <w:szCs w:val="48"/>
        </w:rPr>
        <w:lastRenderedPageBreak/>
        <w:t>eschatologique</w:t>
      </w:r>
      <w:r w:rsidR="002B212C" w:rsidRPr="00C95A0F">
        <w:rPr>
          <w:color w:val="333333"/>
          <w:sz w:val="48"/>
          <w:szCs w:val="48"/>
        </w:rPr>
        <w:t>,</w:t>
      </w:r>
      <w:r w:rsidRPr="00C95A0F">
        <w:rPr>
          <w:color w:val="333333"/>
          <w:sz w:val="48"/>
          <w:szCs w:val="48"/>
        </w:rPr>
        <w:t xml:space="preserve"> de la fin des temps, et sotériologique, du salut du monde, est fondamentale.   Jésus a donné sa chair et son sang pour la vie du monde. Il nous exhorte </w:t>
      </w:r>
      <w:r w:rsidR="00B6459A" w:rsidRPr="00C95A0F">
        <w:rPr>
          <w:color w:val="333333"/>
          <w:sz w:val="48"/>
          <w:szCs w:val="48"/>
        </w:rPr>
        <w:t>à nous</w:t>
      </w:r>
      <w:r w:rsidRPr="00C95A0F">
        <w:rPr>
          <w:color w:val="333333"/>
          <w:sz w:val="48"/>
          <w:szCs w:val="48"/>
        </w:rPr>
        <w:t xml:space="preserve"> ressourcer à sa table pour affronter le monde et annoncer à notre tour la bonne nouvelle de sa Parole vivifiante, pain du ciel, pain de vie.</w:t>
      </w:r>
    </w:p>
    <w:p w:rsidR="00FC3159" w:rsidRPr="00C95A0F" w:rsidRDefault="00FC3159" w:rsidP="00FC3159">
      <w:pPr>
        <w:rPr>
          <w:color w:val="333333"/>
          <w:sz w:val="48"/>
          <w:szCs w:val="48"/>
        </w:rPr>
      </w:pPr>
    </w:p>
    <w:p w:rsidR="00FC3159" w:rsidRPr="00C95A0F" w:rsidRDefault="00FC3159" w:rsidP="00FC3159">
      <w:pPr>
        <w:rPr>
          <w:color w:val="333333"/>
          <w:sz w:val="48"/>
          <w:szCs w:val="48"/>
        </w:rPr>
      </w:pPr>
      <w:r w:rsidRPr="00C95A0F">
        <w:rPr>
          <w:color w:val="333333"/>
          <w:sz w:val="48"/>
          <w:szCs w:val="48"/>
        </w:rPr>
        <w:t xml:space="preserve">Amen  </w:t>
      </w:r>
    </w:p>
    <w:p w:rsidR="00784DBC" w:rsidRPr="00C95A0F" w:rsidRDefault="00784DBC">
      <w:pPr>
        <w:rPr>
          <w:sz w:val="48"/>
          <w:szCs w:val="48"/>
        </w:rPr>
      </w:pPr>
    </w:p>
    <w:sectPr w:rsidR="00784DBC" w:rsidRPr="00C95A0F" w:rsidSect="00C21E9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238" w:rsidRDefault="00330238" w:rsidP="00500C5A">
      <w:pPr>
        <w:spacing w:line="240" w:lineRule="auto"/>
      </w:pPr>
      <w:r>
        <w:separator/>
      </w:r>
    </w:p>
  </w:endnote>
  <w:endnote w:type="continuationSeparator" w:id="1">
    <w:p w:rsidR="00330238" w:rsidRDefault="00330238" w:rsidP="00500C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238" w:rsidRDefault="00330238" w:rsidP="00500C5A">
      <w:pPr>
        <w:spacing w:line="240" w:lineRule="auto"/>
      </w:pPr>
      <w:r>
        <w:separator/>
      </w:r>
    </w:p>
  </w:footnote>
  <w:footnote w:type="continuationSeparator" w:id="1">
    <w:p w:rsidR="00330238" w:rsidRDefault="00330238" w:rsidP="00500C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431459"/>
      <w:docPartObj>
        <w:docPartGallery w:val="Page Numbers (Top of Page)"/>
        <w:docPartUnique/>
      </w:docPartObj>
    </w:sdtPr>
    <w:sdtContent>
      <w:p w:rsidR="00500C5A" w:rsidRDefault="00C21E95">
        <w:pPr>
          <w:pStyle w:val="En-tte"/>
          <w:jc w:val="center"/>
        </w:pPr>
        <w:r>
          <w:fldChar w:fldCharType="begin"/>
        </w:r>
        <w:r w:rsidR="00500C5A">
          <w:instrText>PAGE   \* MERGEFORMAT</w:instrText>
        </w:r>
        <w:r>
          <w:fldChar w:fldCharType="separate"/>
        </w:r>
        <w:r w:rsidR="002143A0">
          <w:rPr>
            <w:noProof/>
          </w:rPr>
          <w:t>12</w:t>
        </w:r>
        <w:r>
          <w:fldChar w:fldCharType="end"/>
        </w:r>
      </w:p>
    </w:sdtContent>
  </w:sdt>
  <w:p w:rsidR="00500C5A" w:rsidRDefault="00500C5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A0F3C"/>
    <w:multiLevelType w:val="hybridMultilevel"/>
    <w:tmpl w:val="55DE842A"/>
    <w:lvl w:ilvl="0" w:tplc="040C0001">
      <w:start w:val="1"/>
      <w:numFmt w:val="bullet"/>
      <w:lvlText w:val=""/>
      <w:lvlJc w:val="left"/>
      <w:pPr>
        <w:ind w:left="1280" w:hanging="360"/>
      </w:pPr>
      <w:rPr>
        <w:rFonts w:ascii="Symbol" w:hAnsi="Symbol" w:hint="default"/>
      </w:rPr>
    </w:lvl>
    <w:lvl w:ilvl="1" w:tplc="040C0003" w:tentative="1">
      <w:start w:val="1"/>
      <w:numFmt w:val="bullet"/>
      <w:lvlText w:val="o"/>
      <w:lvlJc w:val="left"/>
      <w:pPr>
        <w:ind w:left="2000" w:hanging="360"/>
      </w:pPr>
      <w:rPr>
        <w:rFonts w:ascii="Courier New" w:hAnsi="Courier New" w:cs="Courier New" w:hint="default"/>
      </w:rPr>
    </w:lvl>
    <w:lvl w:ilvl="2" w:tplc="040C0005" w:tentative="1">
      <w:start w:val="1"/>
      <w:numFmt w:val="bullet"/>
      <w:lvlText w:val=""/>
      <w:lvlJc w:val="left"/>
      <w:pPr>
        <w:ind w:left="2720" w:hanging="360"/>
      </w:pPr>
      <w:rPr>
        <w:rFonts w:ascii="Wingdings" w:hAnsi="Wingdings" w:hint="default"/>
      </w:rPr>
    </w:lvl>
    <w:lvl w:ilvl="3" w:tplc="040C0001" w:tentative="1">
      <w:start w:val="1"/>
      <w:numFmt w:val="bullet"/>
      <w:lvlText w:val=""/>
      <w:lvlJc w:val="left"/>
      <w:pPr>
        <w:ind w:left="3440" w:hanging="360"/>
      </w:pPr>
      <w:rPr>
        <w:rFonts w:ascii="Symbol" w:hAnsi="Symbol" w:hint="default"/>
      </w:rPr>
    </w:lvl>
    <w:lvl w:ilvl="4" w:tplc="040C0003" w:tentative="1">
      <w:start w:val="1"/>
      <w:numFmt w:val="bullet"/>
      <w:lvlText w:val="o"/>
      <w:lvlJc w:val="left"/>
      <w:pPr>
        <w:ind w:left="4160" w:hanging="360"/>
      </w:pPr>
      <w:rPr>
        <w:rFonts w:ascii="Courier New" w:hAnsi="Courier New" w:cs="Courier New" w:hint="default"/>
      </w:rPr>
    </w:lvl>
    <w:lvl w:ilvl="5" w:tplc="040C0005" w:tentative="1">
      <w:start w:val="1"/>
      <w:numFmt w:val="bullet"/>
      <w:lvlText w:val=""/>
      <w:lvlJc w:val="left"/>
      <w:pPr>
        <w:ind w:left="4880" w:hanging="360"/>
      </w:pPr>
      <w:rPr>
        <w:rFonts w:ascii="Wingdings" w:hAnsi="Wingdings" w:hint="default"/>
      </w:rPr>
    </w:lvl>
    <w:lvl w:ilvl="6" w:tplc="040C0001" w:tentative="1">
      <w:start w:val="1"/>
      <w:numFmt w:val="bullet"/>
      <w:lvlText w:val=""/>
      <w:lvlJc w:val="left"/>
      <w:pPr>
        <w:ind w:left="5600" w:hanging="360"/>
      </w:pPr>
      <w:rPr>
        <w:rFonts w:ascii="Symbol" w:hAnsi="Symbol" w:hint="default"/>
      </w:rPr>
    </w:lvl>
    <w:lvl w:ilvl="7" w:tplc="040C0003" w:tentative="1">
      <w:start w:val="1"/>
      <w:numFmt w:val="bullet"/>
      <w:lvlText w:val="o"/>
      <w:lvlJc w:val="left"/>
      <w:pPr>
        <w:ind w:left="6320" w:hanging="360"/>
      </w:pPr>
      <w:rPr>
        <w:rFonts w:ascii="Courier New" w:hAnsi="Courier New" w:cs="Courier New" w:hint="default"/>
      </w:rPr>
    </w:lvl>
    <w:lvl w:ilvl="8" w:tplc="040C0005" w:tentative="1">
      <w:start w:val="1"/>
      <w:numFmt w:val="bullet"/>
      <w:lvlText w:val=""/>
      <w:lvlJc w:val="left"/>
      <w:pPr>
        <w:ind w:left="70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3159"/>
    <w:rsid w:val="00007163"/>
    <w:rsid w:val="00021B04"/>
    <w:rsid w:val="00040E93"/>
    <w:rsid w:val="00086502"/>
    <w:rsid w:val="000A02ED"/>
    <w:rsid w:val="000A5EAC"/>
    <w:rsid w:val="000B037A"/>
    <w:rsid w:val="000D2241"/>
    <w:rsid w:val="000F22CA"/>
    <w:rsid w:val="00144EEA"/>
    <w:rsid w:val="00157514"/>
    <w:rsid w:val="001749DD"/>
    <w:rsid w:val="00194D80"/>
    <w:rsid w:val="00200329"/>
    <w:rsid w:val="00211CB2"/>
    <w:rsid w:val="002143A0"/>
    <w:rsid w:val="00237A7B"/>
    <w:rsid w:val="00255FBD"/>
    <w:rsid w:val="0026421C"/>
    <w:rsid w:val="00295CDC"/>
    <w:rsid w:val="002B212C"/>
    <w:rsid w:val="00321542"/>
    <w:rsid w:val="00330238"/>
    <w:rsid w:val="0036104B"/>
    <w:rsid w:val="003F5462"/>
    <w:rsid w:val="0044627F"/>
    <w:rsid w:val="00446863"/>
    <w:rsid w:val="004611A7"/>
    <w:rsid w:val="004F209D"/>
    <w:rsid w:val="004F3F03"/>
    <w:rsid w:val="00500C5A"/>
    <w:rsid w:val="0051653D"/>
    <w:rsid w:val="00526B73"/>
    <w:rsid w:val="0058229A"/>
    <w:rsid w:val="00582FF3"/>
    <w:rsid w:val="005971B5"/>
    <w:rsid w:val="005C78FE"/>
    <w:rsid w:val="00613D9A"/>
    <w:rsid w:val="00621B8D"/>
    <w:rsid w:val="00627F2C"/>
    <w:rsid w:val="00684A6F"/>
    <w:rsid w:val="00696436"/>
    <w:rsid w:val="00712088"/>
    <w:rsid w:val="00753DE6"/>
    <w:rsid w:val="00757974"/>
    <w:rsid w:val="007618E9"/>
    <w:rsid w:val="00784DBC"/>
    <w:rsid w:val="007A7FC4"/>
    <w:rsid w:val="008C1A27"/>
    <w:rsid w:val="008E7522"/>
    <w:rsid w:val="00904CD3"/>
    <w:rsid w:val="00951CA3"/>
    <w:rsid w:val="00954851"/>
    <w:rsid w:val="00995137"/>
    <w:rsid w:val="009B37B2"/>
    <w:rsid w:val="009F0C2D"/>
    <w:rsid w:val="00A052F4"/>
    <w:rsid w:val="00A34095"/>
    <w:rsid w:val="00A51A57"/>
    <w:rsid w:val="00A65658"/>
    <w:rsid w:val="00AB2C83"/>
    <w:rsid w:val="00AB5B03"/>
    <w:rsid w:val="00AD0F87"/>
    <w:rsid w:val="00AE5AB8"/>
    <w:rsid w:val="00B6459A"/>
    <w:rsid w:val="00B80C5E"/>
    <w:rsid w:val="00BA31A3"/>
    <w:rsid w:val="00BD4F9C"/>
    <w:rsid w:val="00BD5D63"/>
    <w:rsid w:val="00C21E95"/>
    <w:rsid w:val="00C55A6E"/>
    <w:rsid w:val="00C93CE6"/>
    <w:rsid w:val="00C95A0F"/>
    <w:rsid w:val="00C960A7"/>
    <w:rsid w:val="00CB22B7"/>
    <w:rsid w:val="00CB4013"/>
    <w:rsid w:val="00D0057F"/>
    <w:rsid w:val="00D0206C"/>
    <w:rsid w:val="00D22274"/>
    <w:rsid w:val="00D5534B"/>
    <w:rsid w:val="00D8070E"/>
    <w:rsid w:val="00D8505A"/>
    <w:rsid w:val="00DE1FAD"/>
    <w:rsid w:val="00DE5D7C"/>
    <w:rsid w:val="00E85B0D"/>
    <w:rsid w:val="00E93468"/>
    <w:rsid w:val="00EA5F8B"/>
    <w:rsid w:val="00ED7BB8"/>
    <w:rsid w:val="00F12F7E"/>
    <w:rsid w:val="00F9508C"/>
    <w:rsid w:val="00FA6A59"/>
    <w:rsid w:val="00FC3159"/>
    <w:rsid w:val="00FC34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59"/>
    <w:pPr>
      <w:overflowPunct w:val="0"/>
      <w:autoSpaceDE w:val="0"/>
      <w:autoSpaceDN w:val="0"/>
      <w:adjustRightInd w:val="0"/>
      <w:spacing w:after="0" w:line="240" w:lineRule="atLeast"/>
      <w:ind w:left="900" w:hanging="340"/>
      <w:jc w:val="both"/>
      <w:textAlignment w:val="baseline"/>
    </w:pPr>
    <w:rPr>
      <w:rFonts w:ascii="Times New Roman" w:eastAsia="Times New Roman" w:hAnsi="Times New Roman" w:cs="Times New Roman"/>
      <w:kern w:val="0"/>
      <w:sz w:val="24"/>
      <w:szCs w:val="20"/>
      <w:lang w:eastAsia="fr-FR"/>
    </w:rPr>
  </w:style>
  <w:style w:type="paragraph" w:styleId="Titre1">
    <w:name w:val="heading 1"/>
    <w:basedOn w:val="Normal"/>
    <w:next w:val="Normal"/>
    <w:link w:val="Titre1Car"/>
    <w:uiPriority w:val="9"/>
    <w:qFormat/>
    <w:rsid w:val="00FC31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C31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C315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C315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C315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C3159"/>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C3159"/>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C3159"/>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C3159"/>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315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C315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C315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C315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C315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C315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C315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C315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C3159"/>
    <w:rPr>
      <w:rFonts w:eastAsiaTheme="majorEastAsia" w:cstheme="majorBidi"/>
      <w:color w:val="272727" w:themeColor="text1" w:themeTint="D8"/>
    </w:rPr>
  </w:style>
  <w:style w:type="paragraph" w:styleId="Titre">
    <w:name w:val="Title"/>
    <w:basedOn w:val="Normal"/>
    <w:next w:val="Normal"/>
    <w:link w:val="TitreCar"/>
    <w:uiPriority w:val="10"/>
    <w:qFormat/>
    <w:rsid w:val="00FC31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C315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C3159"/>
    <w:pPr>
      <w:numPr>
        <w:ilvl w:val="1"/>
      </w:numPr>
      <w:ind w:left="900" w:hanging="34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C315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C3159"/>
    <w:pPr>
      <w:spacing w:before="160"/>
      <w:jc w:val="center"/>
    </w:pPr>
    <w:rPr>
      <w:i/>
      <w:iCs/>
      <w:color w:val="404040" w:themeColor="text1" w:themeTint="BF"/>
    </w:rPr>
  </w:style>
  <w:style w:type="character" w:customStyle="1" w:styleId="CitationCar">
    <w:name w:val="Citation Car"/>
    <w:basedOn w:val="Policepardfaut"/>
    <w:link w:val="Citation"/>
    <w:uiPriority w:val="29"/>
    <w:rsid w:val="00FC3159"/>
    <w:rPr>
      <w:i/>
      <w:iCs/>
      <w:color w:val="404040" w:themeColor="text1" w:themeTint="BF"/>
    </w:rPr>
  </w:style>
  <w:style w:type="paragraph" w:styleId="Paragraphedeliste">
    <w:name w:val="List Paragraph"/>
    <w:basedOn w:val="Normal"/>
    <w:uiPriority w:val="34"/>
    <w:qFormat/>
    <w:rsid w:val="00FC3159"/>
    <w:pPr>
      <w:ind w:left="720"/>
      <w:contextualSpacing/>
    </w:pPr>
  </w:style>
  <w:style w:type="character" w:styleId="Emphaseintense">
    <w:name w:val="Intense Emphasis"/>
    <w:basedOn w:val="Policepardfaut"/>
    <w:uiPriority w:val="21"/>
    <w:qFormat/>
    <w:rsid w:val="00FC3159"/>
    <w:rPr>
      <w:i/>
      <w:iCs/>
      <w:color w:val="0F4761" w:themeColor="accent1" w:themeShade="BF"/>
    </w:rPr>
  </w:style>
  <w:style w:type="paragraph" w:styleId="Citationintense">
    <w:name w:val="Intense Quote"/>
    <w:basedOn w:val="Normal"/>
    <w:next w:val="Normal"/>
    <w:link w:val="CitationintenseCar"/>
    <w:uiPriority w:val="30"/>
    <w:qFormat/>
    <w:rsid w:val="00FC31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C3159"/>
    <w:rPr>
      <w:i/>
      <w:iCs/>
      <w:color w:val="0F4761" w:themeColor="accent1" w:themeShade="BF"/>
    </w:rPr>
  </w:style>
  <w:style w:type="character" w:styleId="Rfrenceintense">
    <w:name w:val="Intense Reference"/>
    <w:basedOn w:val="Policepardfaut"/>
    <w:uiPriority w:val="32"/>
    <w:qFormat/>
    <w:rsid w:val="00FC3159"/>
    <w:rPr>
      <w:b/>
      <w:bCs/>
      <w:smallCaps/>
      <w:color w:val="0F4761" w:themeColor="accent1" w:themeShade="BF"/>
      <w:spacing w:val="5"/>
    </w:rPr>
  </w:style>
  <w:style w:type="paragraph" w:styleId="En-tte">
    <w:name w:val="header"/>
    <w:basedOn w:val="Normal"/>
    <w:link w:val="En-tteCar"/>
    <w:uiPriority w:val="99"/>
    <w:unhideWhenUsed/>
    <w:rsid w:val="00500C5A"/>
    <w:pPr>
      <w:tabs>
        <w:tab w:val="center" w:pos="4536"/>
        <w:tab w:val="right" w:pos="9072"/>
      </w:tabs>
      <w:spacing w:line="240" w:lineRule="auto"/>
    </w:pPr>
  </w:style>
  <w:style w:type="character" w:customStyle="1" w:styleId="En-tteCar">
    <w:name w:val="En-tête Car"/>
    <w:basedOn w:val="Policepardfaut"/>
    <w:link w:val="En-tte"/>
    <w:uiPriority w:val="99"/>
    <w:rsid w:val="00500C5A"/>
    <w:rPr>
      <w:rFonts w:ascii="Times New Roman" w:eastAsia="Times New Roman" w:hAnsi="Times New Roman" w:cs="Times New Roman"/>
      <w:kern w:val="0"/>
      <w:sz w:val="24"/>
      <w:szCs w:val="20"/>
      <w:lang w:eastAsia="fr-FR"/>
    </w:rPr>
  </w:style>
  <w:style w:type="paragraph" w:styleId="Pieddepage">
    <w:name w:val="footer"/>
    <w:basedOn w:val="Normal"/>
    <w:link w:val="PieddepageCar"/>
    <w:uiPriority w:val="99"/>
    <w:unhideWhenUsed/>
    <w:rsid w:val="00500C5A"/>
    <w:pPr>
      <w:tabs>
        <w:tab w:val="center" w:pos="4536"/>
        <w:tab w:val="right" w:pos="9072"/>
      </w:tabs>
      <w:spacing w:line="240" w:lineRule="auto"/>
    </w:pPr>
  </w:style>
  <w:style w:type="character" w:customStyle="1" w:styleId="PieddepageCar">
    <w:name w:val="Pied de page Car"/>
    <w:basedOn w:val="Policepardfaut"/>
    <w:link w:val="Pieddepage"/>
    <w:uiPriority w:val="99"/>
    <w:rsid w:val="00500C5A"/>
    <w:rPr>
      <w:rFonts w:ascii="Times New Roman" w:eastAsia="Times New Roman" w:hAnsi="Times New Roman" w:cs="Times New Roman"/>
      <w:kern w:val="0"/>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2090</Words>
  <Characters>11498</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Guttinger</dc:creator>
  <cp:lastModifiedBy>bernard</cp:lastModifiedBy>
  <cp:revision>3</cp:revision>
  <dcterms:created xsi:type="dcterms:W3CDTF">2024-03-09T12:35:00Z</dcterms:created>
  <dcterms:modified xsi:type="dcterms:W3CDTF">2024-03-09T12:35:00Z</dcterms:modified>
</cp:coreProperties>
</file>